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6E926" w14:textId="2D0DFF33" w:rsidR="00851662" w:rsidRPr="00D44EF1" w:rsidRDefault="00C61093" w:rsidP="007802EE">
      <w:pPr>
        <w:spacing w:after="0" w:line="240" w:lineRule="auto"/>
        <w:outlineLvl w:val="2"/>
        <w:rPr>
          <w:rFonts w:ascii="Times New Roman" w:eastAsia="Times New Roman" w:hAnsi="Times New Roman" w:cs="Times New Roman"/>
          <w:b/>
          <w:bCs/>
          <w:color w:val="000000"/>
          <w:sz w:val="24"/>
          <w:szCs w:val="24"/>
          <w:lang w:val="en"/>
        </w:rPr>
      </w:pPr>
      <w:r w:rsidRPr="00D44EF1">
        <w:rPr>
          <w:rFonts w:ascii="Times New Roman" w:eastAsia="Times New Roman" w:hAnsi="Times New Roman" w:cs="Times New Roman"/>
          <w:b/>
          <w:bCs/>
          <w:color w:val="000000"/>
          <w:sz w:val="24"/>
          <w:szCs w:val="24"/>
          <w:lang w:val="en"/>
        </w:rPr>
        <w:t xml:space="preserve">FAR 52.212-5 Contract Terms and Conditions Required </w:t>
      </w:r>
      <w:proofErr w:type="gramStart"/>
      <w:r w:rsidR="00E93886" w:rsidRPr="00D44EF1">
        <w:rPr>
          <w:rFonts w:ascii="Times New Roman" w:eastAsia="Times New Roman" w:hAnsi="Times New Roman" w:cs="Times New Roman"/>
          <w:b/>
          <w:bCs/>
          <w:color w:val="000000"/>
          <w:sz w:val="24"/>
          <w:szCs w:val="24"/>
          <w:lang w:val="en"/>
        </w:rPr>
        <w:t>T</w:t>
      </w:r>
      <w:r w:rsidRPr="00D44EF1">
        <w:rPr>
          <w:rFonts w:ascii="Times New Roman" w:eastAsia="Times New Roman" w:hAnsi="Times New Roman" w:cs="Times New Roman"/>
          <w:b/>
          <w:bCs/>
          <w:color w:val="000000"/>
          <w:sz w:val="24"/>
          <w:szCs w:val="24"/>
          <w:lang w:val="en"/>
        </w:rPr>
        <w:t>o</w:t>
      </w:r>
      <w:proofErr w:type="gramEnd"/>
      <w:r w:rsidRPr="00D44EF1">
        <w:rPr>
          <w:rFonts w:ascii="Times New Roman" w:eastAsia="Times New Roman" w:hAnsi="Times New Roman" w:cs="Times New Roman"/>
          <w:b/>
          <w:bCs/>
          <w:color w:val="000000"/>
          <w:sz w:val="24"/>
          <w:szCs w:val="24"/>
          <w:lang w:val="en"/>
        </w:rPr>
        <w:t xml:space="preserve"> Implement Statutes or Executive Orders—Commercial </w:t>
      </w:r>
      <w:r w:rsidR="00E93886" w:rsidRPr="00D44EF1">
        <w:rPr>
          <w:rFonts w:ascii="Times New Roman" w:eastAsia="Times New Roman" w:hAnsi="Times New Roman" w:cs="Times New Roman"/>
          <w:b/>
          <w:bCs/>
          <w:color w:val="000000"/>
          <w:sz w:val="24"/>
          <w:szCs w:val="24"/>
          <w:lang w:val="en"/>
        </w:rPr>
        <w:t>Products and Commercial Services</w:t>
      </w:r>
      <w:r w:rsidR="003A515D" w:rsidRPr="00D44EF1">
        <w:rPr>
          <w:rFonts w:ascii="Times New Roman" w:eastAsia="Times New Roman" w:hAnsi="Times New Roman" w:cs="Times New Roman"/>
          <w:b/>
          <w:bCs/>
          <w:color w:val="000000"/>
          <w:sz w:val="24"/>
          <w:szCs w:val="24"/>
          <w:lang w:val="en"/>
        </w:rPr>
        <w:t xml:space="preserve"> </w:t>
      </w:r>
      <w:r w:rsidR="00377779" w:rsidRPr="00D44EF1">
        <w:rPr>
          <w:rFonts w:ascii="Times New Roman" w:eastAsia="Times New Roman" w:hAnsi="Times New Roman" w:cs="Times New Roman"/>
          <w:b/>
          <w:bCs/>
          <w:color w:val="000000"/>
          <w:sz w:val="24"/>
          <w:szCs w:val="24"/>
          <w:lang w:val="en"/>
        </w:rPr>
        <w:t>(DEVIATION 20</w:t>
      </w:r>
      <w:r w:rsidR="00E93886" w:rsidRPr="00D44EF1">
        <w:rPr>
          <w:rFonts w:ascii="Times New Roman" w:eastAsia="Times New Roman" w:hAnsi="Times New Roman" w:cs="Times New Roman"/>
          <w:b/>
          <w:bCs/>
          <w:color w:val="000000"/>
          <w:sz w:val="24"/>
          <w:szCs w:val="24"/>
          <w:lang w:val="en"/>
        </w:rPr>
        <w:t>23</w:t>
      </w:r>
      <w:r w:rsidR="00377779" w:rsidRPr="00D44EF1">
        <w:rPr>
          <w:rFonts w:ascii="Times New Roman" w:eastAsia="Times New Roman" w:hAnsi="Times New Roman" w:cs="Times New Roman"/>
          <w:b/>
          <w:bCs/>
          <w:color w:val="000000"/>
          <w:sz w:val="24"/>
          <w:szCs w:val="24"/>
          <w:lang w:val="en"/>
        </w:rPr>
        <w:t>-</w:t>
      </w:r>
      <w:r w:rsidR="00E93886" w:rsidRPr="00D44EF1">
        <w:rPr>
          <w:rFonts w:ascii="Times New Roman" w:eastAsia="Times New Roman" w:hAnsi="Times New Roman" w:cs="Times New Roman"/>
          <w:b/>
          <w:bCs/>
          <w:color w:val="000000"/>
          <w:sz w:val="24"/>
          <w:szCs w:val="24"/>
          <w:lang w:val="en"/>
        </w:rPr>
        <w:t>O</w:t>
      </w:r>
      <w:r w:rsidR="004A12D7">
        <w:rPr>
          <w:rFonts w:ascii="Times New Roman" w:eastAsia="Times New Roman" w:hAnsi="Times New Roman" w:cs="Times New Roman"/>
          <w:b/>
          <w:bCs/>
          <w:color w:val="000000"/>
          <w:sz w:val="24"/>
          <w:szCs w:val="24"/>
          <w:lang w:val="en"/>
        </w:rPr>
        <w:t>0008</w:t>
      </w:r>
      <w:r w:rsidR="00377779" w:rsidRPr="00D44EF1">
        <w:rPr>
          <w:rFonts w:ascii="Times New Roman" w:eastAsia="Times New Roman" w:hAnsi="Times New Roman" w:cs="Times New Roman"/>
          <w:b/>
          <w:bCs/>
          <w:color w:val="000000"/>
          <w:sz w:val="24"/>
          <w:szCs w:val="24"/>
          <w:lang w:val="en"/>
        </w:rPr>
        <w:t>)</w:t>
      </w:r>
    </w:p>
    <w:p w14:paraId="449B18F7" w14:textId="77777777" w:rsidR="009643A3" w:rsidRDefault="009643A3" w:rsidP="007802EE">
      <w:pPr>
        <w:spacing w:after="0" w:line="240" w:lineRule="auto"/>
        <w:outlineLvl w:val="2"/>
        <w:rPr>
          <w:rFonts w:ascii="Courier New" w:eastAsia="Times New Roman" w:hAnsi="Courier New" w:cs="Courier New"/>
          <w:b/>
          <w:bCs/>
          <w:color w:val="000000"/>
          <w:sz w:val="24"/>
          <w:szCs w:val="24"/>
          <w:lang w:val="en"/>
        </w:rPr>
      </w:pPr>
    </w:p>
    <w:p w14:paraId="0D19A47C" w14:textId="4E4EEA0E" w:rsidR="009643A3" w:rsidRPr="00D44EF1" w:rsidRDefault="003151F0" w:rsidP="009643A3">
      <w:pPr>
        <w:spacing w:after="0" w:line="240" w:lineRule="auto"/>
        <w:outlineLvl w:val="2"/>
        <w:rPr>
          <w:rFonts w:ascii="Times New Roman" w:eastAsia="Times New Roman" w:hAnsi="Times New Roman" w:cs="Times New Roman"/>
          <w:bCs/>
          <w:color w:val="000000"/>
          <w:sz w:val="24"/>
          <w:szCs w:val="24"/>
          <w:lang w:val="en"/>
        </w:rPr>
      </w:pPr>
      <w:r w:rsidRPr="00D44EF1">
        <w:rPr>
          <w:rFonts w:ascii="Times New Roman" w:eastAsia="Times New Roman" w:hAnsi="Times New Roman" w:cs="Times New Roman"/>
          <w:bCs/>
          <w:color w:val="000000"/>
          <w:sz w:val="24"/>
          <w:szCs w:val="24"/>
          <w:lang w:val="en"/>
        </w:rPr>
        <w:t>In lieu of the clause at FAR 52.212-5, u</w:t>
      </w:r>
      <w:r w:rsidR="009643A3" w:rsidRPr="00D44EF1">
        <w:rPr>
          <w:rFonts w:ascii="Times New Roman" w:eastAsia="Times New Roman" w:hAnsi="Times New Roman" w:cs="Times New Roman"/>
          <w:bCs/>
          <w:color w:val="000000"/>
          <w:sz w:val="24"/>
          <w:szCs w:val="24"/>
          <w:lang w:val="en"/>
        </w:rPr>
        <w:t xml:space="preserve">se the following clause </w:t>
      </w:r>
      <w:r w:rsidR="00BF406B" w:rsidRPr="00D44EF1">
        <w:rPr>
          <w:rFonts w:ascii="Times New Roman" w:eastAsia="Times New Roman" w:hAnsi="Times New Roman" w:cs="Times New Roman"/>
          <w:bCs/>
          <w:color w:val="000000"/>
          <w:sz w:val="24"/>
          <w:szCs w:val="24"/>
        </w:rPr>
        <w:t xml:space="preserve">in solicitations and contracts </w:t>
      </w:r>
      <w:r w:rsidR="00383B72" w:rsidRPr="00D44EF1">
        <w:rPr>
          <w:rFonts w:ascii="Times New Roman" w:eastAsia="Times New Roman" w:hAnsi="Times New Roman" w:cs="Times New Roman"/>
          <w:bCs/>
          <w:color w:val="000000"/>
          <w:sz w:val="24"/>
          <w:szCs w:val="24"/>
        </w:rPr>
        <w:t>when u</w:t>
      </w:r>
      <w:r w:rsidRPr="00D44EF1">
        <w:rPr>
          <w:rFonts w:ascii="Times New Roman" w:eastAsia="Times New Roman" w:hAnsi="Times New Roman" w:cs="Times New Roman"/>
          <w:bCs/>
          <w:color w:val="000000"/>
          <w:sz w:val="24"/>
          <w:szCs w:val="24"/>
        </w:rPr>
        <w:t>tilizing</w:t>
      </w:r>
      <w:r w:rsidR="00BF406B" w:rsidRPr="00D44EF1">
        <w:rPr>
          <w:rFonts w:ascii="Times New Roman" w:eastAsia="Times New Roman" w:hAnsi="Times New Roman" w:cs="Times New Roman"/>
          <w:bCs/>
          <w:color w:val="000000"/>
          <w:sz w:val="24"/>
          <w:szCs w:val="24"/>
        </w:rPr>
        <w:t xml:space="preserve"> FAR part 12 procedures for the acquisition of commercial </w:t>
      </w:r>
      <w:r w:rsidR="00E93886" w:rsidRPr="00D44EF1">
        <w:rPr>
          <w:rFonts w:ascii="Times New Roman" w:eastAsia="Times New Roman" w:hAnsi="Times New Roman" w:cs="Times New Roman"/>
          <w:bCs/>
          <w:color w:val="000000"/>
          <w:sz w:val="24"/>
          <w:szCs w:val="24"/>
        </w:rPr>
        <w:t xml:space="preserve">products and commercial services </w:t>
      </w:r>
      <w:r w:rsidR="00383B72" w:rsidRPr="00D44EF1">
        <w:rPr>
          <w:rFonts w:ascii="Times New Roman" w:eastAsia="Times New Roman" w:hAnsi="Times New Roman" w:cs="Times New Roman"/>
          <w:bCs/>
          <w:color w:val="000000"/>
          <w:sz w:val="24"/>
          <w:szCs w:val="24"/>
        </w:rPr>
        <w:t xml:space="preserve">and </w:t>
      </w:r>
      <w:r w:rsidRPr="00D44EF1">
        <w:rPr>
          <w:rFonts w:ascii="Times New Roman" w:eastAsia="Times New Roman" w:hAnsi="Times New Roman" w:cs="Times New Roman"/>
          <w:bCs/>
          <w:color w:val="000000"/>
          <w:sz w:val="24"/>
          <w:szCs w:val="24"/>
        </w:rPr>
        <w:t>the</w:t>
      </w:r>
      <w:r w:rsidR="00383B72" w:rsidRPr="00D44EF1">
        <w:rPr>
          <w:rFonts w:ascii="Times New Roman" w:eastAsia="Times New Roman" w:hAnsi="Times New Roman" w:cs="Times New Roman"/>
          <w:bCs/>
          <w:color w:val="000000"/>
          <w:sz w:val="24"/>
          <w:szCs w:val="24"/>
        </w:rPr>
        <w:t xml:space="preserve"> clause logic capability</w:t>
      </w:r>
      <w:r w:rsidRPr="00D44EF1">
        <w:rPr>
          <w:rFonts w:ascii="Times New Roman" w:eastAsia="Times New Roman" w:hAnsi="Times New Roman" w:cs="Times New Roman"/>
          <w:bCs/>
          <w:color w:val="000000"/>
          <w:sz w:val="24"/>
          <w:szCs w:val="24"/>
        </w:rPr>
        <w:t xml:space="preserve"> available in the Standard Procurement System</w:t>
      </w:r>
      <w:r w:rsidR="00383B72" w:rsidRPr="00D44EF1">
        <w:rPr>
          <w:rFonts w:ascii="Times New Roman" w:eastAsia="Times New Roman" w:hAnsi="Times New Roman" w:cs="Times New Roman"/>
          <w:bCs/>
          <w:color w:val="000000"/>
          <w:sz w:val="24"/>
          <w:szCs w:val="24"/>
        </w:rPr>
        <w:t xml:space="preserve">. </w:t>
      </w:r>
    </w:p>
    <w:p w14:paraId="2BC7D9FA" w14:textId="77777777" w:rsidR="00D50A6D" w:rsidRPr="00D44EF1" w:rsidRDefault="00D50A6D" w:rsidP="007802EE">
      <w:pPr>
        <w:spacing w:after="0" w:line="240" w:lineRule="auto"/>
        <w:outlineLvl w:val="2"/>
        <w:rPr>
          <w:rFonts w:ascii="Times New Roman" w:eastAsia="Times New Roman" w:hAnsi="Times New Roman" w:cs="Times New Roman"/>
          <w:b/>
          <w:bCs/>
          <w:color w:val="000000"/>
          <w:sz w:val="24"/>
          <w:szCs w:val="24"/>
          <w:lang w:val="en"/>
        </w:rPr>
      </w:pPr>
    </w:p>
    <w:p w14:paraId="442F8FCD" w14:textId="42439612" w:rsidR="004A78E0" w:rsidRPr="00D44EF1" w:rsidRDefault="00D50A6D" w:rsidP="00D57DFE">
      <w:pPr>
        <w:spacing w:after="0" w:line="240" w:lineRule="auto"/>
        <w:jc w:val="center"/>
        <w:rPr>
          <w:rFonts w:ascii="Times New Roman" w:eastAsia="Times New Roman" w:hAnsi="Times New Roman" w:cs="Times New Roman"/>
          <w:bCs/>
          <w:color w:val="000000"/>
          <w:sz w:val="24"/>
          <w:szCs w:val="24"/>
          <w:lang w:val="en"/>
        </w:rPr>
      </w:pPr>
      <w:r w:rsidRPr="00D44EF1">
        <w:rPr>
          <w:rFonts w:ascii="Times New Roman" w:eastAsia="Times New Roman" w:hAnsi="Times New Roman" w:cs="Times New Roman"/>
          <w:bCs/>
          <w:color w:val="000000"/>
          <w:sz w:val="24"/>
          <w:szCs w:val="24"/>
          <w:lang w:val="en"/>
        </w:rPr>
        <w:t xml:space="preserve">CONTRACT TERMS AND CONDITIONS REQUIRED TO IMPLEMENT STATUTES OR EXECUTIVE ORDERS—COMMERCIAL </w:t>
      </w:r>
      <w:r w:rsidR="00EE4530" w:rsidRPr="00D44EF1">
        <w:rPr>
          <w:rFonts w:ascii="Times New Roman" w:eastAsia="Times New Roman" w:hAnsi="Times New Roman" w:cs="Times New Roman"/>
          <w:bCs/>
          <w:color w:val="000000"/>
          <w:sz w:val="24"/>
          <w:szCs w:val="24"/>
          <w:lang w:val="en"/>
        </w:rPr>
        <w:t>PRODUCTS AND COMMERCIAL SERVICES</w:t>
      </w:r>
      <w:r w:rsidRPr="00D44EF1">
        <w:rPr>
          <w:rFonts w:ascii="Times New Roman" w:eastAsia="Times New Roman" w:hAnsi="Times New Roman" w:cs="Times New Roman"/>
          <w:bCs/>
          <w:color w:val="000000"/>
          <w:sz w:val="24"/>
          <w:szCs w:val="24"/>
          <w:lang w:val="en"/>
        </w:rPr>
        <w:t xml:space="preserve"> </w:t>
      </w:r>
      <w:r w:rsidR="004A78E0" w:rsidRPr="00D44EF1">
        <w:rPr>
          <w:rFonts w:ascii="Times New Roman" w:eastAsia="Times New Roman" w:hAnsi="Times New Roman" w:cs="Times New Roman"/>
          <w:bCs/>
          <w:color w:val="000000"/>
          <w:sz w:val="24"/>
          <w:szCs w:val="24"/>
          <w:lang w:val="en"/>
        </w:rPr>
        <w:t>(DEVIATION</w:t>
      </w:r>
      <w:r w:rsidR="002310FB" w:rsidRPr="00D44EF1">
        <w:rPr>
          <w:rFonts w:ascii="Times New Roman" w:eastAsia="Times New Roman" w:hAnsi="Times New Roman" w:cs="Times New Roman"/>
          <w:bCs/>
          <w:color w:val="000000"/>
          <w:sz w:val="24"/>
          <w:szCs w:val="24"/>
          <w:lang w:val="en"/>
        </w:rPr>
        <w:t xml:space="preserve"> 20</w:t>
      </w:r>
      <w:r w:rsidR="00E93886" w:rsidRPr="00D44EF1">
        <w:rPr>
          <w:rFonts w:ascii="Times New Roman" w:eastAsia="Times New Roman" w:hAnsi="Times New Roman" w:cs="Times New Roman"/>
          <w:bCs/>
          <w:color w:val="000000"/>
          <w:sz w:val="24"/>
          <w:szCs w:val="24"/>
          <w:lang w:val="en"/>
        </w:rPr>
        <w:t>23</w:t>
      </w:r>
      <w:r w:rsidR="00490EFA" w:rsidRPr="00D44EF1">
        <w:rPr>
          <w:rFonts w:ascii="Times New Roman" w:eastAsia="Times New Roman" w:hAnsi="Times New Roman" w:cs="Times New Roman"/>
          <w:bCs/>
          <w:color w:val="000000"/>
          <w:sz w:val="24"/>
          <w:szCs w:val="24"/>
          <w:lang w:val="en"/>
        </w:rPr>
        <w:t>-O</w:t>
      </w:r>
      <w:r w:rsidR="004A12D7">
        <w:rPr>
          <w:rFonts w:ascii="Times New Roman" w:eastAsia="Times New Roman" w:hAnsi="Times New Roman" w:cs="Times New Roman"/>
          <w:bCs/>
          <w:color w:val="000000"/>
          <w:sz w:val="24"/>
          <w:szCs w:val="24"/>
          <w:lang w:val="en"/>
        </w:rPr>
        <w:t>0008</w:t>
      </w:r>
      <w:r w:rsidR="004A78E0" w:rsidRPr="00D44EF1">
        <w:rPr>
          <w:rFonts w:ascii="Times New Roman" w:eastAsia="Times New Roman" w:hAnsi="Times New Roman" w:cs="Times New Roman"/>
          <w:bCs/>
          <w:color w:val="000000"/>
          <w:sz w:val="24"/>
          <w:szCs w:val="24"/>
          <w:lang w:val="en"/>
        </w:rPr>
        <w:t>) (</w:t>
      </w:r>
      <w:r w:rsidR="00D57DFE" w:rsidRPr="00D44EF1">
        <w:rPr>
          <w:rFonts w:ascii="Times New Roman" w:eastAsia="Times New Roman" w:hAnsi="Times New Roman" w:cs="Times New Roman"/>
          <w:bCs/>
          <w:color w:val="000000"/>
          <w:sz w:val="24"/>
          <w:szCs w:val="24"/>
          <w:lang w:val="en"/>
        </w:rPr>
        <w:t>OCT</w:t>
      </w:r>
      <w:r w:rsidR="00377779" w:rsidRPr="00D44EF1">
        <w:rPr>
          <w:rFonts w:ascii="Times New Roman" w:eastAsia="Times New Roman" w:hAnsi="Times New Roman" w:cs="Times New Roman"/>
          <w:bCs/>
          <w:color w:val="000000"/>
          <w:sz w:val="24"/>
          <w:szCs w:val="24"/>
          <w:lang w:val="en"/>
        </w:rPr>
        <w:t xml:space="preserve"> 20</w:t>
      </w:r>
      <w:r w:rsidR="00E93886" w:rsidRPr="00D44EF1">
        <w:rPr>
          <w:rFonts w:ascii="Times New Roman" w:eastAsia="Times New Roman" w:hAnsi="Times New Roman" w:cs="Times New Roman"/>
          <w:bCs/>
          <w:color w:val="000000"/>
          <w:sz w:val="24"/>
          <w:szCs w:val="24"/>
          <w:lang w:val="en"/>
        </w:rPr>
        <w:t>23</w:t>
      </w:r>
      <w:r w:rsidR="004A78E0" w:rsidRPr="00D44EF1">
        <w:rPr>
          <w:rFonts w:ascii="Times New Roman" w:eastAsia="Times New Roman" w:hAnsi="Times New Roman" w:cs="Times New Roman"/>
          <w:bCs/>
          <w:color w:val="000000"/>
          <w:sz w:val="24"/>
          <w:szCs w:val="24"/>
          <w:lang w:val="en"/>
        </w:rPr>
        <w:t>)</w:t>
      </w:r>
    </w:p>
    <w:p w14:paraId="6FAC9352" w14:textId="77777777" w:rsidR="00E921F8" w:rsidRPr="00E921F8" w:rsidRDefault="00E921F8" w:rsidP="007802EE">
      <w:pPr>
        <w:spacing w:after="0" w:line="240" w:lineRule="auto"/>
        <w:jc w:val="center"/>
        <w:rPr>
          <w:rFonts w:ascii="Courier New" w:eastAsia="Times New Roman" w:hAnsi="Courier New" w:cs="Courier New"/>
          <w:b/>
          <w:bCs/>
          <w:color w:val="000000"/>
          <w:sz w:val="24"/>
          <w:szCs w:val="24"/>
          <w:lang w:val="en"/>
        </w:rPr>
      </w:pPr>
    </w:p>
    <w:p w14:paraId="137E80C9" w14:textId="333A8AF4" w:rsidR="000F6CC8" w:rsidRPr="00E121EC" w:rsidRDefault="00B2644E" w:rsidP="00360BC1">
      <w:pPr>
        <w:tabs>
          <w:tab w:val="bar" w:pos="10080"/>
        </w:tabs>
        <w:spacing w:after="0" w:line="288" w:lineRule="auto"/>
        <w:ind w:firstLine="360"/>
        <w:rPr>
          <w:rFonts w:ascii="Times New Roman" w:eastAsia="Times New Roman" w:hAnsi="Times New Roman" w:cs="Times New Roman"/>
          <w:color w:val="000000"/>
          <w:sz w:val="24"/>
          <w:szCs w:val="24"/>
          <w:lang w:val="en"/>
        </w:rPr>
      </w:pPr>
      <w:bookmarkStart w:id="0" w:name="wp1140981"/>
      <w:bookmarkStart w:id="1" w:name="wp1142404"/>
      <w:bookmarkStart w:id="2" w:name="wp1193807"/>
      <w:bookmarkEnd w:id="0"/>
      <w:bookmarkEnd w:id="1"/>
      <w:bookmarkEnd w:id="2"/>
      <w:r w:rsidRPr="00E121EC">
        <w:rPr>
          <w:rFonts w:ascii="Times New Roman" w:eastAsia="Times New Roman" w:hAnsi="Times New Roman" w:cs="Times New Roman"/>
          <w:iCs/>
          <w:color w:val="000000"/>
          <w:sz w:val="24"/>
          <w:szCs w:val="24"/>
          <w:lang w:val="en"/>
        </w:rPr>
        <w:t>(a)</w:t>
      </w:r>
      <w:r w:rsidRPr="00E121EC">
        <w:rPr>
          <w:rFonts w:ascii="Times New Roman" w:eastAsia="Times New Roman" w:hAnsi="Times New Roman" w:cs="Times New Roman"/>
          <w:i/>
          <w:iCs/>
          <w:color w:val="000000"/>
          <w:sz w:val="24"/>
          <w:szCs w:val="24"/>
          <w:lang w:val="en"/>
        </w:rPr>
        <w:t xml:space="preserve"> </w:t>
      </w:r>
      <w:r w:rsidR="00490EFA" w:rsidRPr="00E121EC">
        <w:rPr>
          <w:rFonts w:ascii="Times New Roman" w:eastAsia="Times New Roman" w:hAnsi="Times New Roman" w:cs="Times New Roman"/>
          <w:i/>
          <w:iCs/>
          <w:color w:val="000000"/>
          <w:sz w:val="24"/>
          <w:szCs w:val="24"/>
          <w:lang w:val="en"/>
        </w:rPr>
        <w:t>Comptroller General Examination of Record</w:t>
      </w:r>
      <w:r w:rsidR="00490EFA" w:rsidRPr="00E121EC">
        <w:rPr>
          <w:rFonts w:ascii="Times New Roman" w:eastAsia="Times New Roman" w:hAnsi="Times New Roman" w:cs="Times New Roman"/>
          <w:color w:val="000000"/>
          <w:sz w:val="24"/>
          <w:szCs w:val="24"/>
          <w:lang w:val="en"/>
        </w:rPr>
        <w:t xml:space="preserve">. The Contractor </w:t>
      </w:r>
      <w:r w:rsidR="00FF1C90">
        <w:rPr>
          <w:rFonts w:ascii="Times New Roman" w:eastAsia="Times New Roman" w:hAnsi="Times New Roman" w:cs="Times New Roman"/>
          <w:color w:val="000000"/>
          <w:sz w:val="24"/>
          <w:szCs w:val="24"/>
          <w:lang w:val="en"/>
        </w:rPr>
        <w:t xml:space="preserve">shall comply with the </w:t>
      </w:r>
    </w:p>
    <w:p w14:paraId="4A9CA78D" w14:textId="1B4844C7" w:rsidR="00B2644E" w:rsidRPr="00E121EC" w:rsidRDefault="00490EFA" w:rsidP="000F6CC8">
      <w:pPr>
        <w:spacing w:after="0" w:line="288" w:lineRule="auto"/>
        <w:rPr>
          <w:rFonts w:ascii="Times New Roman" w:eastAsia="Times New Roman" w:hAnsi="Times New Roman" w:cs="Times New Roman"/>
          <w:color w:val="000000"/>
          <w:sz w:val="24"/>
          <w:szCs w:val="24"/>
          <w:lang w:val="en"/>
        </w:rPr>
      </w:pPr>
      <w:r w:rsidRPr="00E121EC">
        <w:rPr>
          <w:rFonts w:ascii="Times New Roman" w:eastAsia="Times New Roman" w:hAnsi="Times New Roman" w:cs="Times New Roman"/>
          <w:color w:val="000000"/>
          <w:sz w:val="24"/>
          <w:szCs w:val="24"/>
          <w:lang w:val="en"/>
        </w:rPr>
        <w:t>provisions of this paragraph</w:t>
      </w:r>
      <w:r w:rsidR="00676720" w:rsidRPr="00E121EC">
        <w:rPr>
          <w:rFonts w:ascii="Times New Roman" w:eastAsia="Times New Roman" w:hAnsi="Times New Roman" w:cs="Times New Roman"/>
          <w:color w:val="000000"/>
          <w:sz w:val="24"/>
          <w:szCs w:val="24"/>
          <w:lang w:val="en"/>
        </w:rPr>
        <w:t xml:space="preserve"> </w:t>
      </w:r>
      <w:r w:rsidRPr="00E121EC">
        <w:rPr>
          <w:rFonts w:ascii="Times New Roman" w:eastAsia="Times New Roman" w:hAnsi="Times New Roman" w:cs="Times New Roman"/>
          <w:color w:val="000000"/>
          <w:sz w:val="24"/>
          <w:szCs w:val="24"/>
          <w:lang w:val="en"/>
        </w:rPr>
        <w:t>(a) if this contract was awarded using other than sealed bid, is in excess of the simplified acquisition threshold,</w:t>
      </w:r>
      <w:r w:rsidR="00E93886" w:rsidRPr="00E121EC">
        <w:rPr>
          <w:rFonts w:ascii="Times New Roman" w:eastAsia="Times New Roman" w:hAnsi="Times New Roman" w:cs="Times New Roman"/>
          <w:color w:val="000000"/>
          <w:sz w:val="24"/>
          <w:szCs w:val="24"/>
          <w:lang w:val="en"/>
        </w:rPr>
        <w:t xml:space="preserve"> as defined in FAR 2.101, on the date of award of this contract,</w:t>
      </w:r>
      <w:r w:rsidRPr="00E121EC">
        <w:rPr>
          <w:rFonts w:ascii="Times New Roman" w:eastAsia="Times New Roman" w:hAnsi="Times New Roman" w:cs="Times New Roman"/>
          <w:color w:val="000000"/>
          <w:sz w:val="24"/>
          <w:szCs w:val="24"/>
          <w:lang w:val="en"/>
        </w:rPr>
        <w:t xml:space="preserve"> and does not contain the clause </w:t>
      </w:r>
      <w:r w:rsidRPr="00E121EC">
        <w:rPr>
          <w:rFonts w:ascii="Times New Roman" w:eastAsia="Times New Roman" w:hAnsi="Times New Roman" w:cs="Times New Roman"/>
          <w:sz w:val="24"/>
          <w:szCs w:val="24"/>
          <w:lang w:val="en"/>
        </w:rPr>
        <w:t xml:space="preserve">at 52.215-2, </w:t>
      </w:r>
      <w:r w:rsidRPr="00E121EC">
        <w:rPr>
          <w:rFonts w:ascii="Times New Roman" w:eastAsia="Times New Roman" w:hAnsi="Times New Roman" w:cs="Times New Roman"/>
          <w:color w:val="000000"/>
          <w:sz w:val="24"/>
          <w:szCs w:val="24"/>
          <w:lang w:val="en"/>
        </w:rPr>
        <w:t>Audit and Records—Negotiation.</w:t>
      </w:r>
    </w:p>
    <w:p w14:paraId="76D4A250" w14:textId="77777777" w:rsidR="00B2644E" w:rsidRPr="00B2644E" w:rsidRDefault="00B2644E" w:rsidP="00E121EC">
      <w:pPr>
        <w:spacing w:after="0" w:line="240" w:lineRule="auto"/>
        <w:ind w:firstLine="240"/>
        <w:rPr>
          <w:rFonts w:ascii="Courier New" w:eastAsia="Times New Roman" w:hAnsi="Courier New" w:cs="Courier New"/>
          <w:color w:val="000000"/>
          <w:sz w:val="24"/>
          <w:szCs w:val="24"/>
          <w:lang w:val="en"/>
        </w:rPr>
      </w:pPr>
    </w:p>
    <w:p w14:paraId="5663CBF3" w14:textId="05FDF53C" w:rsidR="00B2644E" w:rsidRPr="00E121EC" w:rsidRDefault="00490EFA" w:rsidP="00360BC1">
      <w:pPr>
        <w:spacing w:after="0" w:line="288" w:lineRule="auto"/>
        <w:ind w:firstLine="720"/>
        <w:rPr>
          <w:rFonts w:ascii="Times New Roman" w:eastAsia="Times New Roman" w:hAnsi="Times New Roman" w:cs="Times New Roman"/>
          <w:color w:val="000000"/>
          <w:sz w:val="24"/>
          <w:szCs w:val="24"/>
          <w:lang w:val="en"/>
        </w:rPr>
      </w:pPr>
      <w:bookmarkStart w:id="3" w:name="wp1179591"/>
      <w:bookmarkEnd w:id="3"/>
      <w:r w:rsidRPr="00E121EC">
        <w:rPr>
          <w:rFonts w:ascii="Times New Roman" w:eastAsia="Times New Roman" w:hAnsi="Times New Roman" w:cs="Times New Roman"/>
          <w:color w:val="000000"/>
          <w:sz w:val="24"/>
          <w:szCs w:val="24"/>
          <w:lang w:val="en"/>
        </w:rPr>
        <w:t>(1) The Comptroller General of the United States, or an authorized representative of the Comptroller General, shall have access to and right to examine any of the Contractor’s directly pertinent records involving transactions related to this contract.</w:t>
      </w:r>
    </w:p>
    <w:p w14:paraId="4D9410E7" w14:textId="3E834203" w:rsidR="00490EFA" w:rsidRPr="00E121EC" w:rsidRDefault="00490EFA" w:rsidP="00E121EC">
      <w:pPr>
        <w:spacing w:after="0" w:line="240" w:lineRule="auto"/>
        <w:ind w:firstLine="480"/>
        <w:rPr>
          <w:rFonts w:ascii="Times New Roman" w:eastAsia="Times New Roman" w:hAnsi="Times New Roman" w:cs="Times New Roman"/>
          <w:color w:val="000000"/>
          <w:sz w:val="24"/>
          <w:szCs w:val="24"/>
          <w:lang w:val="en"/>
        </w:rPr>
      </w:pPr>
    </w:p>
    <w:p w14:paraId="44594FC6" w14:textId="06156AFF" w:rsidR="00490EFA" w:rsidRPr="00E121EC" w:rsidRDefault="004C532B" w:rsidP="004C532B">
      <w:pPr>
        <w:tabs>
          <w:tab w:val="left" w:pos="720"/>
        </w:tabs>
        <w:spacing w:after="0" w:line="288" w:lineRule="auto"/>
        <w:ind w:firstLine="480"/>
        <w:rPr>
          <w:rFonts w:ascii="Times New Roman" w:eastAsia="Times New Roman" w:hAnsi="Times New Roman" w:cs="Times New Roman"/>
          <w:color w:val="000000"/>
          <w:sz w:val="24"/>
          <w:szCs w:val="24"/>
          <w:lang w:val="en"/>
        </w:rPr>
      </w:pPr>
      <w:bookmarkStart w:id="4" w:name="wp1179592"/>
      <w:bookmarkEnd w:id="4"/>
      <w:r w:rsidRPr="00E121EC">
        <w:rPr>
          <w:rFonts w:ascii="Times New Roman" w:eastAsia="Times New Roman" w:hAnsi="Times New Roman" w:cs="Times New Roman"/>
          <w:color w:val="000000"/>
          <w:sz w:val="24"/>
          <w:szCs w:val="24"/>
          <w:lang w:val="en"/>
        </w:rPr>
        <w:tab/>
      </w:r>
      <w:r w:rsidR="00490EFA" w:rsidRPr="00E121EC">
        <w:rPr>
          <w:rFonts w:ascii="Times New Roman" w:eastAsia="Times New Roman" w:hAnsi="Times New Roman" w:cs="Times New Roman"/>
          <w:color w:val="000000"/>
          <w:sz w:val="24"/>
          <w:szCs w:val="24"/>
          <w:lang w:val="en"/>
        </w:rPr>
        <w:t>(2) The Contractor shall make available at its offices at all reasonable times the records, materials, and other evidence for examination, audit, or reproduction, until 3</w:t>
      </w:r>
      <w:r w:rsidR="00676720" w:rsidRPr="00E121EC">
        <w:rPr>
          <w:rFonts w:ascii="Times New Roman" w:eastAsia="Times New Roman" w:hAnsi="Times New Roman" w:cs="Times New Roman"/>
          <w:color w:val="000000"/>
          <w:sz w:val="24"/>
          <w:szCs w:val="24"/>
          <w:lang w:val="en"/>
        </w:rPr>
        <w:t xml:space="preserve"> </w:t>
      </w:r>
      <w:r w:rsidR="00490EFA" w:rsidRPr="00E121EC">
        <w:rPr>
          <w:rFonts w:ascii="Times New Roman" w:eastAsia="Times New Roman" w:hAnsi="Times New Roman" w:cs="Times New Roman"/>
          <w:color w:val="000000"/>
          <w:sz w:val="24"/>
          <w:szCs w:val="24"/>
          <w:lang w:val="en"/>
        </w:rPr>
        <w:t>years after final payment under this contract or for any shorter period specified in FAR</w:t>
      </w:r>
      <w:r w:rsidR="00676720" w:rsidRPr="00E121EC">
        <w:rPr>
          <w:rFonts w:ascii="Times New Roman" w:eastAsia="Times New Roman" w:hAnsi="Times New Roman" w:cs="Times New Roman"/>
          <w:color w:val="000000"/>
          <w:sz w:val="24"/>
          <w:szCs w:val="24"/>
          <w:lang w:val="en"/>
        </w:rPr>
        <w:t xml:space="preserve"> </w:t>
      </w:r>
      <w:r w:rsidR="00490EFA" w:rsidRPr="00E121EC">
        <w:rPr>
          <w:rFonts w:ascii="Times New Roman" w:eastAsia="Times New Roman" w:hAnsi="Times New Roman" w:cs="Times New Roman"/>
          <w:sz w:val="24"/>
          <w:szCs w:val="24"/>
          <w:lang w:val="en"/>
        </w:rPr>
        <w:t>Subpart</w:t>
      </w:r>
      <w:r w:rsidR="00676720" w:rsidRPr="00E121EC">
        <w:rPr>
          <w:rFonts w:ascii="Times New Roman" w:eastAsia="Times New Roman" w:hAnsi="Times New Roman" w:cs="Times New Roman"/>
          <w:sz w:val="24"/>
          <w:szCs w:val="24"/>
          <w:lang w:val="en"/>
        </w:rPr>
        <w:t xml:space="preserve"> </w:t>
      </w:r>
      <w:r w:rsidR="00490EFA" w:rsidRPr="00E121EC">
        <w:rPr>
          <w:rFonts w:ascii="Times New Roman" w:eastAsia="Times New Roman" w:hAnsi="Times New Roman" w:cs="Times New Roman"/>
          <w:sz w:val="24"/>
          <w:szCs w:val="24"/>
          <w:lang w:val="en"/>
        </w:rPr>
        <w:t>4.7</w:t>
      </w:r>
      <w:r w:rsidR="00490EFA" w:rsidRPr="00E121EC">
        <w:rPr>
          <w:rFonts w:ascii="Times New Roman" w:eastAsia="Times New Roman" w:hAnsi="Times New Roman" w:cs="Times New Roman"/>
          <w:color w:val="000000"/>
          <w:sz w:val="24"/>
          <w:szCs w:val="24"/>
          <w:lang w:val="en"/>
        </w:rPr>
        <w:t>, Contractor Records Retention, of the other clauses of this contract. If this contract is completely or partially terminated, the records relating to the work terminated shall be made available for 3 years after any resulting final termination settlement. Records relating to appeals under the disputes clause or to litigation or the settlement of claims arising under or relating to this contract shall be made available until such appeals, litigation, or claims are finally resolved.</w:t>
      </w:r>
    </w:p>
    <w:p w14:paraId="31564150" w14:textId="77777777" w:rsidR="00B2644E" w:rsidRPr="00490EFA" w:rsidRDefault="00B2644E" w:rsidP="00E121EC">
      <w:pPr>
        <w:spacing w:after="0" w:line="240" w:lineRule="auto"/>
        <w:ind w:firstLine="480"/>
        <w:rPr>
          <w:rFonts w:ascii="Courier New" w:eastAsia="Times New Roman" w:hAnsi="Courier New" w:cs="Courier New"/>
          <w:color w:val="000000"/>
          <w:sz w:val="24"/>
          <w:szCs w:val="24"/>
          <w:lang w:val="en"/>
        </w:rPr>
      </w:pPr>
    </w:p>
    <w:p w14:paraId="5514607E" w14:textId="06C69DA3" w:rsidR="00B2644E" w:rsidRPr="00E121EC" w:rsidRDefault="004C532B" w:rsidP="00490EFA">
      <w:pPr>
        <w:spacing w:after="0" w:line="288" w:lineRule="auto"/>
        <w:ind w:firstLine="480"/>
        <w:rPr>
          <w:rFonts w:ascii="Times New Roman" w:eastAsia="Times New Roman" w:hAnsi="Times New Roman" w:cs="Times New Roman"/>
          <w:color w:val="000000"/>
          <w:sz w:val="24"/>
          <w:szCs w:val="24"/>
          <w:lang w:val="en"/>
        </w:rPr>
      </w:pPr>
      <w:bookmarkStart w:id="5" w:name="wp1179593"/>
      <w:bookmarkEnd w:id="5"/>
      <w:r w:rsidRPr="00E121EC">
        <w:rPr>
          <w:rFonts w:ascii="Times New Roman" w:eastAsia="Times New Roman" w:hAnsi="Times New Roman" w:cs="Times New Roman"/>
          <w:color w:val="000000"/>
          <w:sz w:val="24"/>
          <w:szCs w:val="24"/>
          <w:lang w:val="en"/>
        </w:rPr>
        <w:tab/>
      </w:r>
      <w:r w:rsidR="00490EFA" w:rsidRPr="00E121EC">
        <w:rPr>
          <w:rFonts w:ascii="Times New Roman" w:eastAsia="Times New Roman" w:hAnsi="Times New Roman" w:cs="Times New Roman"/>
          <w:color w:val="000000"/>
          <w:sz w:val="24"/>
          <w:szCs w:val="24"/>
          <w:lang w:val="en"/>
        </w:rPr>
        <w:t>(3) As used in this clause, records include books, documents, accounting procedures and practices, and other data, regardless of type and regardless of form. This does not require the Contractor to create or maintain any record that the Contractor does not maintain in the ordinary course of business or pursuant to a provision of law.</w:t>
      </w:r>
    </w:p>
    <w:p w14:paraId="09C6B817" w14:textId="7EB66DE8" w:rsidR="00490EFA" w:rsidRPr="00490EFA" w:rsidRDefault="00490EFA" w:rsidP="00360BC1">
      <w:pPr>
        <w:spacing w:after="0" w:line="240" w:lineRule="auto"/>
        <w:ind w:firstLine="480"/>
        <w:rPr>
          <w:rFonts w:ascii="Courier New" w:eastAsia="Times New Roman" w:hAnsi="Courier New" w:cs="Courier New"/>
          <w:color w:val="000000"/>
          <w:sz w:val="24"/>
          <w:szCs w:val="24"/>
          <w:lang w:val="en"/>
        </w:rPr>
      </w:pPr>
    </w:p>
    <w:p w14:paraId="627D63CE" w14:textId="77777777" w:rsidR="00FF1C90" w:rsidRDefault="004C532B" w:rsidP="00E121EC">
      <w:pPr>
        <w:tabs>
          <w:tab w:val="bar" w:pos="10080"/>
        </w:tabs>
        <w:spacing w:after="0" w:line="288" w:lineRule="auto"/>
        <w:ind w:firstLine="245"/>
        <w:rPr>
          <w:rFonts w:ascii="Times New Roman" w:eastAsia="Times New Roman" w:hAnsi="Times New Roman" w:cs="Times New Roman"/>
          <w:color w:val="000000"/>
          <w:sz w:val="24"/>
          <w:szCs w:val="24"/>
          <w:lang w:val="en"/>
        </w:rPr>
      </w:pPr>
      <w:bookmarkStart w:id="6" w:name="wp1179594"/>
      <w:bookmarkEnd w:id="6"/>
      <w:r>
        <w:rPr>
          <w:rFonts w:ascii="Courier New" w:eastAsia="Times New Roman" w:hAnsi="Courier New" w:cs="Courier New"/>
          <w:color w:val="000000"/>
          <w:sz w:val="24"/>
          <w:szCs w:val="24"/>
          <w:lang w:val="en"/>
        </w:rPr>
        <w:tab/>
      </w:r>
      <w:r w:rsidR="00490EFA" w:rsidRPr="00E121EC">
        <w:rPr>
          <w:rFonts w:ascii="Times New Roman" w:eastAsia="Times New Roman" w:hAnsi="Times New Roman" w:cs="Times New Roman"/>
          <w:color w:val="000000"/>
          <w:sz w:val="24"/>
          <w:szCs w:val="24"/>
          <w:lang w:val="en"/>
        </w:rPr>
        <w:t xml:space="preserve">(b)(1) Notwithstanding the requirements of any other clauses of this contract, the Contractor is not required to flow down any FAR clause, other than those in this paragraph (b)(1) in a </w:t>
      </w:r>
    </w:p>
    <w:p w14:paraId="2790F691" w14:textId="37A3631B" w:rsidR="00490EFA" w:rsidRDefault="00490EFA" w:rsidP="00FF1C90">
      <w:pPr>
        <w:spacing w:after="0" w:line="288" w:lineRule="auto"/>
        <w:rPr>
          <w:rFonts w:ascii="Times New Roman" w:eastAsia="Times New Roman" w:hAnsi="Times New Roman" w:cs="Times New Roman"/>
          <w:color w:val="000000"/>
          <w:sz w:val="24"/>
          <w:szCs w:val="24"/>
          <w:lang w:val="en"/>
        </w:rPr>
      </w:pPr>
      <w:r w:rsidRPr="00E121EC">
        <w:rPr>
          <w:rFonts w:ascii="Times New Roman" w:eastAsia="Times New Roman" w:hAnsi="Times New Roman" w:cs="Times New Roman"/>
          <w:color w:val="000000"/>
          <w:sz w:val="24"/>
          <w:szCs w:val="24"/>
          <w:lang w:val="en"/>
        </w:rPr>
        <w:lastRenderedPageBreak/>
        <w:t xml:space="preserve">subcontract for commercial </w:t>
      </w:r>
      <w:r w:rsidR="00E93886" w:rsidRPr="00E121EC">
        <w:rPr>
          <w:rFonts w:ascii="Times New Roman" w:eastAsia="Times New Roman" w:hAnsi="Times New Roman" w:cs="Times New Roman"/>
          <w:color w:val="000000"/>
          <w:sz w:val="24"/>
          <w:szCs w:val="24"/>
          <w:lang w:val="en"/>
        </w:rPr>
        <w:t>products or commercial services</w:t>
      </w:r>
      <w:r w:rsidRPr="00E121EC">
        <w:rPr>
          <w:rFonts w:ascii="Times New Roman" w:eastAsia="Times New Roman" w:hAnsi="Times New Roman" w:cs="Times New Roman"/>
          <w:color w:val="000000"/>
          <w:sz w:val="24"/>
          <w:szCs w:val="24"/>
          <w:lang w:val="en"/>
        </w:rPr>
        <w:t>. Unless otherwise indicated below, the extent of the flow down shall be as required by the clause—</w:t>
      </w:r>
    </w:p>
    <w:p w14:paraId="03C2933B" w14:textId="77777777" w:rsidR="00360BC1" w:rsidRDefault="00360BC1" w:rsidP="00FF1C90">
      <w:pPr>
        <w:spacing w:after="0" w:line="240" w:lineRule="auto"/>
        <w:ind w:firstLine="245"/>
        <w:rPr>
          <w:rFonts w:ascii="Courier New" w:eastAsia="Times New Roman" w:hAnsi="Courier New" w:cs="Courier New"/>
          <w:color w:val="000000"/>
          <w:sz w:val="24"/>
          <w:szCs w:val="24"/>
          <w:lang w:val="en"/>
        </w:rPr>
      </w:pPr>
    </w:p>
    <w:p w14:paraId="344EFAB8" w14:textId="793EB29C" w:rsidR="00B2644E" w:rsidRPr="00E121EC" w:rsidRDefault="004C532B" w:rsidP="00360BC1">
      <w:pPr>
        <w:tabs>
          <w:tab w:val="left" w:pos="360"/>
        </w:tabs>
        <w:spacing w:after="0" w:line="288" w:lineRule="auto"/>
        <w:ind w:firstLine="720"/>
        <w:rPr>
          <w:rFonts w:ascii="Times New Roman" w:eastAsia="Times New Roman" w:hAnsi="Times New Roman" w:cs="Times New Roman"/>
          <w:color w:val="000000"/>
          <w:sz w:val="24"/>
          <w:szCs w:val="24"/>
          <w:lang w:val="en"/>
        </w:rPr>
      </w:pPr>
      <w:bookmarkStart w:id="7" w:name="wp1187880"/>
      <w:bookmarkEnd w:id="7"/>
      <w:r>
        <w:rPr>
          <w:rFonts w:ascii="Courier New" w:eastAsia="Times New Roman" w:hAnsi="Courier New" w:cs="Courier New"/>
          <w:color w:val="000000"/>
          <w:sz w:val="24"/>
          <w:szCs w:val="24"/>
          <w:lang w:val="en"/>
        </w:rPr>
        <w:tab/>
      </w:r>
      <w:r w:rsidR="00490EFA" w:rsidRPr="00E121EC">
        <w:rPr>
          <w:rFonts w:ascii="Times New Roman" w:eastAsia="Times New Roman" w:hAnsi="Times New Roman" w:cs="Times New Roman"/>
          <w:color w:val="000000"/>
          <w:sz w:val="24"/>
          <w:szCs w:val="24"/>
          <w:lang w:val="en"/>
        </w:rPr>
        <w:t xml:space="preserve">(i) </w:t>
      </w:r>
      <w:r w:rsidR="00490EFA" w:rsidRPr="00E121EC">
        <w:rPr>
          <w:rFonts w:ascii="Times New Roman" w:eastAsia="Times New Roman" w:hAnsi="Times New Roman" w:cs="Times New Roman"/>
          <w:sz w:val="24"/>
          <w:szCs w:val="24"/>
          <w:lang w:val="en"/>
        </w:rPr>
        <w:t>52.203-13, Contractor Code of Business Ethics and Conduct (</w:t>
      </w:r>
      <w:r w:rsidR="00E93886" w:rsidRPr="00E121EC">
        <w:rPr>
          <w:rFonts w:ascii="Times New Roman" w:eastAsia="Times New Roman" w:hAnsi="Times New Roman" w:cs="Times New Roman"/>
          <w:sz w:val="24"/>
          <w:szCs w:val="24"/>
          <w:lang w:val="en"/>
        </w:rPr>
        <w:t>NOV 2021</w:t>
      </w:r>
      <w:r w:rsidR="00490EFA" w:rsidRPr="00E121EC">
        <w:rPr>
          <w:rFonts w:ascii="Times New Roman" w:eastAsia="Times New Roman" w:hAnsi="Times New Roman" w:cs="Times New Roman"/>
          <w:sz w:val="24"/>
          <w:szCs w:val="24"/>
          <w:lang w:val="en"/>
        </w:rPr>
        <w:t>) (41 U.S.C. 3509).</w:t>
      </w:r>
    </w:p>
    <w:p w14:paraId="54F53517" w14:textId="0A574D86" w:rsidR="00490EFA" w:rsidRPr="00E121EC" w:rsidRDefault="004C532B" w:rsidP="004C532B">
      <w:pPr>
        <w:tabs>
          <w:tab w:val="left" w:pos="1080"/>
        </w:tabs>
        <w:spacing w:after="0" w:line="288" w:lineRule="auto"/>
        <w:ind w:firstLine="720"/>
        <w:rPr>
          <w:rFonts w:ascii="Times New Roman" w:eastAsia="Times New Roman" w:hAnsi="Times New Roman" w:cs="Times New Roman"/>
          <w:sz w:val="24"/>
          <w:szCs w:val="24"/>
        </w:rPr>
      </w:pPr>
      <w:r w:rsidRPr="00E121EC">
        <w:rPr>
          <w:rFonts w:ascii="Times New Roman" w:eastAsia="Times New Roman" w:hAnsi="Times New Roman" w:cs="Times New Roman"/>
          <w:sz w:val="24"/>
          <w:szCs w:val="24"/>
          <w:lang w:val="en"/>
        </w:rPr>
        <w:tab/>
      </w:r>
      <w:r w:rsidR="00B2644E" w:rsidRPr="00E121EC">
        <w:rPr>
          <w:rFonts w:ascii="Times New Roman" w:eastAsia="Times New Roman" w:hAnsi="Times New Roman" w:cs="Times New Roman"/>
          <w:sz w:val="24"/>
          <w:szCs w:val="24"/>
          <w:lang w:val="en"/>
        </w:rPr>
        <w:t>(ii)</w:t>
      </w:r>
      <w:r w:rsidR="00490EFA" w:rsidRPr="00E121EC">
        <w:rPr>
          <w:rFonts w:ascii="Times New Roman" w:eastAsia="Times New Roman" w:hAnsi="Times New Roman" w:cs="Times New Roman"/>
          <w:sz w:val="24"/>
          <w:szCs w:val="24"/>
          <w:lang w:val="en"/>
        </w:rPr>
        <w:t xml:space="preserve"> </w:t>
      </w:r>
      <w:r w:rsidR="00A64103" w:rsidRPr="00E121EC">
        <w:rPr>
          <w:rFonts w:ascii="Times New Roman" w:eastAsia="Times New Roman" w:hAnsi="Times New Roman" w:cs="Times New Roman"/>
          <w:sz w:val="24"/>
          <w:szCs w:val="24"/>
        </w:rPr>
        <w:t>52.203-19, Prohibition on Requiring Certain Internal Confidentiality Agreements or Statements (</w:t>
      </w:r>
      <w:r w:rsidR="008B23E4" w:rsidRPr="00E121EC">
        <w:rPr>
          <w:rFonts w:ascii="Times New Roman" w:eastAsia="Times New Roman" w:hAnsi="Times New Roman" w:cs="Times New Roman"/>
          <w:sz w:val="24"/>
          <w:szCs w:val="24"/>
        </w:rPr>
        <w:t>JAN 2017</w:t>
      </w:r>
      <w:r w:rsidR="00A64103" w:rsidRPr="00E121EC">
        <w:rPr>
          <w:rFonts w:ascii="Times New Roman" w:eastAsia="Times New Roman" w:hAnsi="Times New Roman" w:cs="Times New Roman"/>
          <w:sz w:val="24"/>
          <w:szCs w:val="24"/>
        </w:rPr>
        <w:t>) (section 743 of Division E, Title VII, of the Consolidated and Further Continuing Appropriations Act, 2015 (Pub. L. 113-235) and its successor provisions in subsequent appropriations acts (and as extended in continuing resolutions)).</w:t>
      </w:r>
    </w:p>
    <w:p w14:paraId="5E02A1CC" w14:textId="6139D3C9" w:rsidR="00A64103" w:rsidRPr="00E121EC" w:rsidRDefault="004C532B" w:rsidP="00490EFA">
      <w:pPr>
        <w:spacing w:after="0" w:line="288" w:lineRule="auto"/>
        <w:ind w:firstLine="720"/>
        <w:rPr>
          <w:rFonts w:ascii="Times New Roman" w:eastAsia="Times New Roman" w:hAnsi="Times New Roman" w:cs="Times New Roman"/>
          <w:sz w:val="24"/>
          <w:szCs w:val="24"/>
        </w:rPr>
      </w:pPr>
      <w:r w:rsidRPr="00E121EC">
        <w:rPr>
          <w:rFonts w:ascii="Times New Roman" w:eastAsia="Times New Roman" w:hAnsi="Times New Roman" w:cs="Times New Roman"/>
          <w:sz w:val="24"/>
          <w:szCs w:val="24"/>
        </w:rPr>
        <w:tab/>
      </w:r>
      <w:r w:rsidR="00A64103" w:rsidRPr="00E121EC">
        <w:rPr>
          <w:rFonts w:ascii="Times New Roman" w:eastAsia="Times New Roman" w:hAnsi="Times New Roman" w:cs="Times New Roman"/>
          <w:sz w:val="24"/>
          <w:szCs w:val="24"/>
        </w:rPr>
        <w:t>(iii)</w:t>
      </w:r>
      <w:r w:rsidR="00A64103" w:rsidRPr="00E121EC">
        <w:rPr>
          <w:rFonts w:ascii="Times New Roman" w:hAnsi="Times New Roman" w:cs="Times New Roman"/>
          <w:sz w:val="18"/>
          <w:szCs w:val="18"/>
        </w:rPr>
        <w:t xml:space="preserve"> </w:t>
      </w:r>
      <w:r w:rsidR="00A64103" w:rsidRPr="00E121EC">
        <w:rPr>
          <w:rFonts w:ascii="Times New Roman" w:eastAsia="Times New Roman" w:hAnsi="Times New Roman" w:cs="Times New Roman"/>
          <w:sz w:val="24"/>
          <w:szCs w:val="24"/>
        </w:rPr>
        <w:t>52.204-23, Prohibition on Contracting for Hardware, Software, and Services Developed or Provided by Kaspersky Lab and Other Covered Entities (</w:t>
      </w:r>
      <w:r w:rsidR="00E93886" w:rsidRPr="00E121EC">
        <w:rPr>
          <w:rFonts w:ascii="Times New Roman" w:eastAsia="Times New Roman" w:hAnsi="Times New Roman" w:cs="Times New Roman"/>
          <w:sz w:val="24"/>
          <w:szCs w:val="24"/>
        </w:rPr>
        <w:t>NOV</w:t>
      </w:r>
      <w:r w:rsidR="00A64103" w:rsidRPr="00E121EC">
        <w:rPr>
          <w:rFonts w:ascii="Times New Roman" w:eastAsia="Times New Roman" w:hAnsi="Times New Roman" w:cs="Times New Roman"/>
          <w:sz w:val="24"/>
          <w:szCs w:val="24"/>
        </w:rPr>
        <w:t xml:space="preserve"> 20</w:t>
      </w:r>
      <w:r w:rsidR="00E93886" w:rsidRPr="00E121EC">
        <w:rPr>
          <w:rFonts w:ascii="Times New Roman" w:eastAsia="Times New Roman" w:hAnsi="Times New Roman" w:cs="Times New Roman"/>
          <w:sz w:val="24"/>
          <w:szCs w:val="24"/>
        </w:rPr>
        <w:t>2</w:t>
      </w:r>
      <w:r w:rsidR="00A64103" w:rsidRPr="00E121EC">
        <w:rPr>
          <w:rFonts w:ascii="Times New Roman" w:eastAsia="Times New Roman" w:hAnsi="Times New Roman" w:cs="Times New Roman"/>
          <w:sz w:val="24"/>
          <w:szCs w:val="24"/>
        </w:rPr>
        <w:t>1) (Section 1634 of Pub. L. 115-91).</w:t>
      </w:r>
    </w:p>
    <w:p w14:paraId="455BCD75" w14:textId="4C883E03" w:rsidR="00C66C7C" w:rsidRPr="00E121EC" w:rsidRDefault="004C532B" w:rsidP="00C66C7C">
      <w:pPr>
        <w:spacing w:after="0" w:line="288" w:lineRule="auto"/>
        <w:ind w:firstLine="720"/>
        <w:rPr>
          <w:rFonts w:ascii="Times New Roman" w:eastAsia="Times New Roman" w:hAnsi="Times New Roman" w:cs="Times New Roman"/>
          <w:sz w:val="24"/>
          <w:szCs w:val="24"/>
        </w:rPr>
      </w:pPr>
      <w:r w:rsidRPr="00E121EC">
        <w:rPr>
          <w:rFonts w:ascii="Times New Roman" w:eastAsia="Times New Roman" w:hAnsi="Times New Roman" w:cs="Times New Roman"/>
          <w:sz w:val="24"/>
          <w:szCs w:val="24"/>
        </w:rPr>
        <w:tab/>
      </w:r>
      <w:r w:rsidR="00C66C7C" w:rsidRPr="00E121EC">
        <w:rPr>
          <w:rFonts w:ascii="Times New Roman" w:eastAsia="Times New Roman" w:hAnsi="Times New Roman" w:cs="Times New Roman"/>
          <w:sz w:val="24"/>
          <w:szCs w:val="24"/>
        </w:rPr>
        <w:t xml:space="preserve">(iv) 52.204–25, Prohibition on Contracting for Certain Telecommunications and Video Surveillance Services or Equipment. (NOV 2021) (Section 889(a)(1)(A) of </w:t>
      </w:r>
      <w:hyperlink r:id="rId7" w:tgtFrame="_blank" w:history="1">
        <w:r w:rsidR="00C66C7C" w:rsidRPr="00E121EC">
          <w:rPr>
            <w:rStyle w:val="Hyperlink"/>
            <w:rFonts w:ascii="Times New Roman" w:eastAsia="Times New Roman" w:hAnsi="Times New Roman" w:cs="Times New Roman"/>
            <w:sz w:val="24"/>
            <w:szCs w:val="24"/>
          </w:rPr>
          <w:t>Pub. L. 115–232</w:t>
        </w:r>
      </w:hyperlink>
      <w:r w:rsidR="00C66C7C" w:rsidRPr="00E121EC">
        <w:rPr>
          <w:rFonts w:ascii="Times New Roman" w:eastAsia="Times New Roman" w:hAnsi="Times New Roman" w:cs="Times New Roman"/>
          <w:sz w:val="24"/>
          <w:szCs w:val="24"/>
        </w:rPr>
        <w:t>).</w:t>
      </w:r>
    </w:p>
    <w:p w14:paraId="6DE5CA8E" w14:textId="58E96EBA" w:rsidR="00C66C7C" w:rsidRPr="00E121EC" w:rsidRDefault="004C532B" w:rsidP="00C66C7C">
      <w:pPr>
        <w:spacing w:after="0" w:line="288" w:lineRule="auto"/>
        <w:ind w:firstLine="720"/>
        <w:rPr>
          <w:rFonts w:ascii="Times New Roman" w:eastAsia="Times New Roman" w:hAnsi="Times New Roman" w:cs="Times New Roman"/>
          <w:sz w:val="24"/>
          <w:szCs w:val="24"/>
        </w:rPr>
      </w:pPr>
      <w:r w:rsidRPr="00E121EC">
        <w:rPr>
          <w:rFonts w:ascii="Times New Roman" w:eastAsia="Times New Roman" w:hAnsi="Times New Roman" w:cs="Times New Roman"/>
          <w:sz w:val="24"/>
          <w:szCs w:val="24"/>
        </w:rPr>
        <w:tab/>
      </w:r>
      <w:r w:rsidR="00C66C7C" w:rsidRPr="00E121EC">
        <w:rPr>
          <w:rFonts w:ascii="Times New Roman" w:eastAsia="Times New Roman" w:hAnsi="Times New Roman" w:cs="Times New Roman"/>
          <w:sz w:val="24"/>
          <w:szCs w:val="24"/>
        </w:rPr>
        <w:t xml:space="preserve">(v) 52.204–27, Prohibition on a </w:t>
      </w:r>
      <w:proofErr w:type="spellStart"/>
      <w:r w:rsidR="00C66C7C" w:rsidRPr="00E121EC">
        <w:rPr>
          <w:rFonts w:ascii="Times New Roman" w:eastAsia="Times New Roman" w:hAnsi="Times New Roman" w:cs="Times New Roman"/>
          <w:sz w:val="24"/>
          <w:szCs w:val="24"/>
        </w:rPr>
        <w:t>ByteDance</w:t>
      </w:r>
      <w:proofErr w:type="spellEnd"/>
      <w:r w:rsidR="00C66C7C" w:rsidRPr="00E121EC">
        <w:rPr>
          <w:rFonts w:ascii="Times New Roman" w:eastAsia="Times New Roman" w:hAnsi="Times New Roman" w:cs="Times New Roman"/>
          <w:sz w:val="24"/>
          <w:szCs w:val="24"/>
        </w:rPr>
        <w:t xml:space="preserve"> Covered Application (JUN 2023) (Section 102 of Division R of </w:t>
      </w:r>
      <w:hyperlink r:id="rId8" w:tgtFrame="_blank" w:history="1">
        <w:r w:rsidR="00C66C7C" w:rsidRPr="00E121EC">
          <w:rPr>
            <w:rStyle w:val="Hyperlink"/>
            <w:rFonts w:ascii="Times New Roman" w:eastAsia="Times New Roman" w:hAnsi="Times New Roman" w:cs="Times New Roman"/>
            <w:sz w:val="24"/>
            <w:szCs w:val="24"/>
          </w:rPr>
          <w:t>Pub. L. 117–328</w:t>
        </w:r>
      </w:hyperlink>
      <w:r w:rsidR="00C66C7C" w:rsidRPr="00E121EC">
        <w:rPr>
          <w:rFonts w:ascii="Times New Roman" w:eastAsia="Times New Roman" w:hAnsi="Times New Roman" w:cs="Times New Roman"/>
          <w:sz w:val="24"/>
          <w:szCs w:val="24"/>
        </w:rPr>
        <w:t>).</w:t>
      </w:r>
    </w:p>
    <w:p w14:paraId="26060546" w14:textId="121DC62C" w:rsidR="00490EFA" w:rsidRPr="00E121EC" w:rsidRDefault="004C532B" w:rsidP="00490EFA">
      <w:pPr>
        <w:spacing w:after="0" w:line="288" w:lineRule="auto"/>
        <w:ind w:firstLine="720"/>
        <w:rPr>
          <w:rFonts w:ascii="Times New Roman" w:eastAsia="Times New Roman" w:hAnsi="Times New Roman" w:cs="Times New Roman"/>
          <w:color w:val="000000"/>
          <w:sz w:val="24"/>
          <w:szCs w:val="24"/>
          <w:lang w:val="en"/>
        </w:rPr>
      </w:pPr>
      <w:bookmarkStart w:id="8" w:name="wp1195075"/>
      <w:bookmarkEnd w:id="8"/>
      <w:r w:rsidRPr="00E121EC">
        <w:rPr>
          <w:rFonts w:ascii="Times New Roman" w:eastAsia="Times New Roman" w:hAnsi="Times New Roman" w:cs="Times New Roman"/>
          <w:sz w:val="24"/>
          <w:szCs w:val="24"/>
          <w:lang w:val="en"/>
        </w:rPr>
        <w:tab/>
      </w:r>
      <w:r w:rsidR="00A64103" w:rsidRPr="00E121EC">
        <w:rPr>
          <w:rFonts w:ascii="Times New Roman" w:eastAsia="Times New Roman" w:hAnsi="Times New Roman" w:cs="Times New Roman"/>
          <w:sz w:val="24"/>
          <w:szCs w:val="24"/>
          <w:lang w:val="en"/>
        </w:rPr>
        <w:t>(v</w:t>
      </w:r>
      <w:r w:rsidR="00C66C7C" w:rsidRPr="00E121EC">
        <w:rPr>
          <w:rFonts w:ascii="Times New Roman" w:eastAsia="Times New Roman" w:hAnsi="Times New Roman" w:cs="Times New Roman"/>
          <w:sz w:val="24"/>
          <w:szCs w:val="24"/>
          <w:lang w:val="en"/>
        </w:rPr>
        <w:t>i</w:t>
      </w:r>
      <w:r w:rsidR="00490EFA" w:rsidRPr="00E121EC">
        <w:rPr>
          <w:rFonts w:ascii="Times New Roman" w:eastAsia="Times New Roman" w:hAnsi="Times New Roman" w:cs="Times New Roman"/>
          <w:sz w:val="24"/>
          <w:szCs w:val="24"/>
          <w:lang w:val="en"/>
        </w:rPr>
        <w:t>) 52.219-8, Utilization of Small Business Concerns (</w:t>
      </w:r>
      <w:r w:rsidR="00930512" w:rsidRPr="00E121EC">
        <w:rPr>
          <w:rFonts w:ascii="Times New Roman" w:eastAsia="Times New Roman" w:hAnsi="Times New Roman" w:cs="Times New Roman"/>
          <w:sz w:val="24"/>
          <w:szCs w:val="24"/>
          <w:lang w:val="en"/>
        </w:rPr>
        <w:t>SEP 2023</w:t>
      </w:r>
      <w:r w:rsidR="00490EFA" w:rsidRPr="00E121EC">
        <w:rPr>
          <w:rFonts w:ascii="Times New Roman" w:eastAsia="Times New Roman" w:hAnsi="Times New Roman" w:cs="Times New Roman"/>
          <w:sz w:val="24"/>
          <w:szCs w:val="24"/>
          <w:lang w:val="en"/>
        </w:rPr>
        <w:t>) (15</w:t>
      </w:r>
      <w:r w:rsidR="00E121EC" w:rsidRPr="00E121EC">
        <w:rPr>
          <w:rFonts w:ascii="Times New Roman" w:eastAsia="Times New Roman" w:hAnsi="Times New Roman" w:cs="Times New Roman"/>
          <w:sz w:val="24"/>
          <w:szCs w:val="24"/>
          <w:lang w:val="en"/>
        </w:rPr>
        <w:t xml:space="preserve"> </w:t>
      </w:r>
      <w:r w:rsidR="00490EFA" w:rsidRPr="00E121EC">
        <w:rPr>
          <w:rFonts w:ascii="Times New Roman" w:eastAsia="Times New Roman" w:hAnsi="Times New Roman" w:cs="Times New Roman"/>
          <w:sz w:val="24"/>
          <w:szCs w:val="24"/>
          <w:lang w:val="en"/>
        </w:rPr>
        <w:t>U.S.C.</w:t>
      </w:r>
      <w:r w:rsidR="00E121EC" w:rsidRPr="00E121EC">
        <w:rPr>
          <w:rFonts w:ascii="Times New Roman" w:eastAsia="Times New Roman" w:hAnsi="Times New Roman" w:cs="Times New Roman"/>
          <w:sz w:val="24"/>
          <w:szCs w:val="24"/>
          <w:lang w:val="en"/>
        </w:rPr>
        <w:t xml:space="preserve"> </w:t>
      </w:r>
      <w:r w:rsidR="00490EFA" w:rsidRPr="00E121EC">
        <w:rPr>
          <w:rFonts w:ascii="Times New Roman" w:eastAsia="Times New Roman" w:hAnsi="Times New Roman" w:cs="Times New Roman"/>
          <w:sz w:val="24"/>
          <w:szCs w:val="24"/>
          <w:lang w:val="en"/>
        </w:rPr>
        <w:t>637(d)(2) and (3)), in all subcontracts that offer further subcontracting opportunities. If the subcontract (except subcontracts to small busine</w:t>
      </w:r>
      <w:r w:rsidR="00A64103" w:rsidRPr="00E121EC">
        <w:rPr>
          <w:rFonts w:ascii="Times New Roman" w:eastAsia="Times New Roman" w:hAnsi="Times New Roman" w:cs="Times New Roman"/>
          <w:sz w:val="24"/>
          <w:szCs w:val="24"/>
          <w:lang w:val="en"/>
        </w:rPr>
        <w:t xml:space="preserve">ss concerns) exceeds </w:t>
      </w:r>
      <w:r w:rsidR="00C66C7C" w:rsidRPr="00E121EC">
        <w:rPr>
          <w:rFonts w:ascii="Times New Roman" w:eastAsia="Times New Roman" w:hAnsi="Times New Roman" w:cs="Times New Roman"/>
          <w:sz w:val="24"/>
          <w:szCs w:val="24"/>
          <w:lang w:val="en"/>
        </w:rPr>
        <w:t>the applicable threshold specified in FAR 19.702(a) on the date of subcontract award</w:t>
      </w:r>
      <w:r w:rsidR="00490EFA" w:rsidRPr="00E121EC">
        <w:rPr>
          <w:rFonts w:ascii="Times New Roman" w:eastAsia="Times New Roman" w:hAnsi="Times New Roman" w:cs="Times New Roman"/>
          <w:sz w:val="24"/>
          <w:szCs w:val="24"/>
          <w:lang w:val="en"/>
        </w:rPr>
        <w:t xml:space="preserve">, the subcontractor must include 52.219-8 </w:t>
      </w:r>
      <w:r w:rsidR="00490EFA" w:rsidRPr="00E121EC">
        <w:rPr>
          <w:rFonts w:ascii="Times New Roman" w:eastAsia="Times New Roman" w:hAnsi="Times New Roman" w:cs="Times New Roman"/>
          <w:color w:val="000000"/>
          <w:sz w:val="24"/>
          <w:szCs w:val="24"/>
          <w:lang w:val="en"/>
        </w:rPr>
        <w:t>in lower tier subcontracts that offer subcontracting opportunities.</w:t>
      </w:r>
    </w:p>
    <w:p w14:paraId="6DB93556" w14:textId="5596F1D7" w:rsidR="00A64103" w:rsidRPr="00E121EC" w:rsidRDefault="004C532B" w:rsidP="00490EFA">
      <w:pPr>
        <w:spacing w:after="0" w:line="288" w:lineRule="auto"/>
        <w:ind w:firstLine="720"/>
        <w:rPr>
          <w:rFonts w:ascii="Times New Roman" w:eastAsia="Times New Roman" w:hAnsi="Times New Roman" w:cs="Times New Roman"/>
          <w:color w:val="000000"/>
          <w:sz w:val="24"/>
          <w:szCs w:val="24"/>
          <w:lang w:val="en"/>
        </w:rPr>
      </w:pPr>
      <w:bookmarkStart w:id="9" w:name="wp1196383"/>
      <w:bookmarkStart w:id="10" w:name="wp1179596"/>
      <w:bookmarkEnd w:id="9"/>
      <w:bookmarkEnd w:id="10"/>
      <w:r w:rsidRPr="00E121EC">
        <w:rPr>
          <w:rFonts w:ascii="Times New Roman" w:eastAsia="Times New Roman" w:hAnsi="Times New Roman" w:cs="Times New Roman"/>
          <w:color w:val="000000"/>
          <w:sz w:val="24"/>
          <w:szCs w:val="24"/>
          <w:lang w:val="en"/>
        </w:rPr>
        <w:tab/>
      </w:r>
      <w:r w:rsidR="00A64103" w:rsidRPr="00E121EC">
        <w:rPr>
          <w:rFonts w:ascii="Times New Roman" w:eastAsia="Times New Roman" w:hAnsi="Times New Roman" w:cs="Times New Roman"/>
          <w:color w:val="000000"/>
          <w:sz w:val="24"/>
          <w:szCs w:val="24"/>
          <w:lang w:val="en"/>
        </w:rPr>
        <w:t>(v</w:t>
      </w:r>
      <w:r w:rsidR="00C66C7C" w:rsidRPr="00E121EC">
        <w:rPr>
          <w:rFonts w:ascii="Times New Roman" w:eastAsia="Times New Roman" w:hAnsi="Times New Roman" w:cs="Times New Roman"/>
          <w:color w:val="000000"/>
          <w:sz w:val="24"/>
          <w:szCs w:val="24"/>
          <w:lang w:val="en"/>
        </w:rPr>
        <w:t>i</w:t>
      </w:r>
      <w:r w:rsidR="00A64103" w:rsidRPr="00E121EC">
        <w:rPr>
          <w:rFonts w:ascii="Times New Roman" w:eastAsia="Times New Roman" w:hAnsi="Times New Roman" w:cs="Times New Roman"/>
          <w:color w:val="000000"/>
          <w:sz w:val="24"/>
          <w:szCs w:val="24"/>
          <w:lang w:val="en"/>
        </w:rPr>
        <w:t xml:space="preserve">i) </w:t>
      </w:r>
      <w:r w:rsidR="00A64103" w:rsidRPr="00E121EC">
        <w:rPr>
          <w:rFonts w:ascii="Times New Roman" w:eastAsia="Times New Roman" w:hAnsi="Times New Roman" w:cs="Times New Roman"/>
          <w:color w:val="000000"/>
          <w:sz w:val="24"/>
          <w:szCs w:val="24"/>
        </w:rPr>
        <w:t>52.222-21, Prohibition of Segregated Facilities (APR 2015).</w:t>
      </w:r>
    </w:p>
    <w:p w14:paraId="75400CFD" w14:textId="21BFD986" w:rsidR="00A64103" w:rsidRPr="00E121EC" w:rsidRDefault="004C532B" w:rsidP="00A64103">
      <w:pPr>
        <w:spacing w:after="0" w:line="288" w:lineRule="auto"/>
        <w:ind w:firstLine="720"/>
        <w:rPr>
          <w:rFonts w:ascii="Times New Roman" w:eastAsia="Times New Roman" w:hAnsi="Times New Roman" w:cs="Times New Roman"/>
          <w:color w:val="000000"/>
          <w:sz w:val="24"/>
          <w:szCs w:val="24"/>
          <w:lang w:val="en"/>
        </w:rPr>
      </w:pPr>
      <w:r w:rsidRPr="00E121EC">
        <w:rPr>
          <w:rFonts w:ascii="Times New Roman" w:eastAsia="Times New Roman" w:hAnsi="Times New Roman" w:cs="Times New Roman"/>
          <w:sz w:val="24"/>
          <w:szCs w:val="24"/>
          <w:lang w:val="en"/>
        </w:rPr>
        <w:tab/>
      </w:r>
      <w:r w:rsidR="00A64103" w:rsidRPr="00E121EC">
        <w:rPr>
          <w:rFonts w:ascii="Times New Roman" w:eastAsia="Times New Roman" w:hAnsi="Times New Roman" w:cs="Times New Roman"/>
          <w:sz w:val="24"/>
          <w:szCs w:val="24"/>
          <w:lang w:val="en"/>
        </w:rPr>
        <w:t>(vii</w:t>
      </w:r>
      <w:r w:rsidR="00C66C7C" w:rsidRPr="00E121EC">
        <w:rPr>
          <w:rFonts w:ascii="Times New Roman" w:eastAsia="Times New Roman" w:hAnsi="Times New Roman" w:cs="Times New Roman"/>
          <w:sz w:val="24"/>
          <w:szCs w:val="24"/>
          <w:lang w:val="en"/>
        </w:rPr>
        <w:t>i</w:t>
      </w:r>
      <w:r w:rsidR="00A64103" w:rsidRPr="00E121EC">
        <w:rPr>
          <w:rFonts w:ascii="Times New Roman" w:eastAsia="Times New Roman" w:hAnsi="Times New Roman" w:cs="Times New Roman"/>
          <w:sz w:val="24"/>
          <w:szCs w:val="24"/>
          <w:lang w:val="en"/>
        </w:rPr>
        <w:t>)</w:t>
      </w:r>
      <w:r w:rsidR="00C66C7C" w:rsidRPr="00E121EC">
        <w:rPr>
          <w:rFonts w:ascii="Times New Roman" w:eastAsia="Times New Roman" w:hAnsi="Times New Roman" w:cs="Times New Roman"/>
          <w:sz w:val="24"/>
          <w:szCs w:val="24"/>
          <w:lang w:val="en"/>
        </w:rPr>
        <w:t xml:space="preserve"> </w:t>
      </w:r>
      <w:r w:rsidR="00A64103" w:rsidRPr="00E121EC">
        <w:rPr>
          <w:rFonts w:ascii="Times New Roman" w:eastAsia="Times New Roman" w:hAnsi="Times New Roman" w:cs="Times New Roman"/>
          <w:sz w:val="24"/>
          <w:szCs w:val="24"/>
          <w:lang w:val="en"/>
        </w:rPr>
        <w:t>52.222-26</w:t>
      </w:r>
      <w:r w:rsidR="00A64103" w:rsidRPr="00E121EC">
        <w:rPr>
          <w:rFonts w:ascii="Times New Roman" w:eastAsia="Times New Roman" w:hAnsi="Times New Roman" w:cs="Times New Roman"/>
          <w:color w:val="000000"/>
          <w:sz w:val="24"/>
          <w:szCs w:val="24"/>
          <w:lang w:val="en"/>
        </w:rPr>
        <w:t>, Equal Opportunity (</w:t>
      </w:r>
      <w:r w:rsidR="00C66C7C" w:rsidRPr="00E121EC">
        <w:rPr>
          <w:rFonts w:ascii="Times New Roman" w:eastAsia="Times New Roman" w:hAnsi="Times New Roman" w:cs="Times New Roman"/>
          <w:color w:val="000000"/>
          <w:sz w:val="24"/>
          <w:szCs w:val="24"/>
          <w:lang w:val="en"/>
        </w:rPr>
        <w:t>SEP 2016</w:t>
      </w:r>
      <w:r w:rsidR="00A64103" w:rsidRPr="00E121EC">
        <w:rPr>
          <w:rFonts w:ascii="Times New Roman" w:eastAsia="Times New Roman" w:hAnsi="Times New Roman" w:cs="Times New Roman"/>
          <w:color w:val="000000"/>
          <w:sz w:val="24"/>
          <w:szCs w:val="24"/>
          <w:lang w:val="en"/>
        </w:rPr>
        <w:t>)</w:t>
      </w:r>
      <w:r w:rsidR="00C66C7C" w:rsidRPr="00E121EC">
        <w:rPr>
          <w:rFonts w:ascii="Times New Roman" w:eastAsia="Times New Roman" w:hAnsi="Times New Roman" w:cs="Times New Roman"/>
          <w:color w:val="000000"/>
          <w:sz w:val="24"/>
          <w:szCs w:val="24"/>
          <w:lang w:val="en"/>
        </w:rPr>
        <w:t xml:space="preserve"> </w:t>
      </w:r>
      <w:r w:rsidR="00A64103" w:rsidRPr="00E121EC">
        <w:rPr>
          <w:rFonts w:ascii="Times New Roman" w:eastAsia="Times New Roman" w:hAnsi="Times New Roman" w:cs="Times New Roman"/>
          <w:color w:val="000000"/>
          <w:sz w:val="24"/>
          <w:szCs w:val="24"/>
          <w:lang w:val="en"/>
        </w:rPr>
        <w:t>(E.O.</w:t>
      </w:r>
      <w:r w:rsidR="000E77DC" w:rsidRPr="00E121EC">
        <w:rPr>
          <w:rFonts w:ascii="Times New Roman" w:eastAsia="Times New Roman" w:hAnsi="Times New Roman" w:cs="Times New Roman"/>
          <w:color w:val="000000"/>
          <w:sz w:val="24"/>
          <w:szCs w:val="24"/>
          <w:lang w:val="en"/>
        </w:rPr>
        <w:t xml:space="preserve"> </w:t>
      </w:r>
      <w:r w:rsidR="00A64103" w:rsidRPr="00E121EC">
        <w:rPr>
          <w:rFonts w:ascii="Times New Roman" w:eastAsia="Times New Roman" w:hAnsi="Times New Roman" w:cs="Times New Roman"/>
          <w:color w:val="000000"/>
          <w:sz w:val="24"/>
          <w:szCs w:val="24"/>
          <w:lang w:val="en"/>
        </w:rPr>
        <w:t>11246).</w:t>
      </w:r>
    </w:p>
    <w:p w14:paraId="353F43B7" w14:textId="1EC2AD5D" w:rsidR="00A64103" w:rsidRPr="00E121EC" w:rsidRDefault="004C532B" w:rsidP="00490EFA">
      <w:pPr>
        <w:spacing w:after="0" w:line="288" w:lineRule="auto"/>
        <w:ind w:firstLine="720"/>
        <w:rPr>
          <w:rFonts w:ascii="Times New Roman" w:eastAsia="Times New Roman" w:hAnsi="Times New Roman" w:cs="Times New Roman"/>
          <w:sz w:val="24"/>
          <w:szCs w:val="24"/>
        </w:rPr>
      </w:pPr>
      <w:r w:rsidRPr="00E121EC">
        <w:rPr>
          <w:rFonts w:ascii="Times New Roman" w:eastAsia="Times New Roman" w:hAnsi="Times New Roman" w:cs="Times New Roman"/>
          <w:sz w:val="24"/>
          <w:szCs w:val="24"/>
        </w:rPr>
        <w:tab/>
      </w:r>
      <w:r w:rsidR="00A64103" w:rsidRPr="00E121EC">
        <w:rPr>
          <w:rFonts w:ascii="Times New Roman" w:eastAsia="Times New Roman" w:hAnsi="Times New Roman" w:cs="Times New Roman"/>
          <w:sz w:val="24"/>
          <w:szCs w:val="24"/>
        </w:rPr>
        <w:t>(</w:t>
      </w:r>
      <w:r w:rsidR="00C66C7C" w:rsidRPr="00E121EC">
        <w:rPr>
          <w:rFonts w:ascii="Times New Roman" w:eastAsia="Times New Roman" w:hAnsi="Times New Roman" w:cs="Times New Roman"/>
          <w:sz w:val="24"/>
          <w:szCs w:val="24"/>
        </w:rPr>
        <w:t>ix</w:t>
      </w:r>
      <w:r w:rsidR="00A64103" w:rsidRPr="00E121EC">
        <w:rPr>
          <w:rFonts w:ascii="Times New Roman" w:eastAsia="Times New Roman" w:hAnsi="Times New Roman" w:cs="Times New Roman"/>
          <w:sz w:val="24"/>
          <w:szCs w:val="24"/>
        </w:rPr>
        <w:t>) 52.222-35, Equal Opportunity for Veterans (</w:t>
      </w:r>
      <w:r w:rsidR="00C66C7C" w:rsidRPr="00E121EC">
        <w:rPr>
          <w:rFonts w:ascii="Times New Roman" w:eastAsia="Times New Roman" w:hAnsi="Times New Roman" w:cs="Times New Roman"/>
          <w:sz w:val="24"/>
          <w:szCs w:val="24"/>
        </w:rPr>
        <w:t>JUN 2020</w:t>
      </w:r>
      <w:r w:rsidR="00A64103" w:rsidRPr="00E121EC">
        <w:rPr>
          <w:rFonts w:ascii="Times New Roman" w:eastAsia="Times New Roman" w:hAnsi="Times New Roman" w:cs="Times New Roman"/>
          <w:sz w:val="24"/>
          <w:szCs w:val="24"/>
        </w:rPr>
        <w:t>) (38 U.S.C. 4212).</w:t>
      </w:r>
    </w:p>
    <w:p w14:paraId="57159C6B" w14:textId="61F1461E" w:rsidR="00490EFA" w:rsidRPr="00E121EC" w:rsidRDefault="004C532B" w:rsidP="00A64103">
      <w:pPr>
        <w:spacing w:after="0" w:line="288" w:lineRule="auto"/>
        <w:ind w:firstLine="720"/>
        <w:rPr>
          <w:rFonts w:ascii="Times New Roman" w:eastAsia="Times New Roman" w:hAnsi="Times New Roman" w:cs="Times New Roman"/>
          <w:color w:val="000000"/>
          <w:sz w:val="24"/>
          <w:szCs w:val="24"/>
          <w:lang w:val="en"/>
        </w:rPr>
      </w:pPr>
      <w:bookmarkStart w:id="11" w:name="wp1179597"/>
      <w:bookmarkEnd w:id="11"/>
      <w:r w:rsidRPr="00E121EC">
        <w:rPr>
          <w:rFonts w:ascii="Times New Roman" w:eastAsia="Times New Roman" w:hAnsi="Times New Roman" w:cs="Times New Roman"/>
          <w:color w:val="000000"/>
          <w:sz w:val="24"/>
          <w:szCs w:val="24"/>
          <w:lang w:val="en"/>
        </w:rPr>
        <w:tab/>
      </w:r>
      <w:r w:rsidR="00A64103" w:rsidRPr="00E121EC">
        <w:rPr>
          <w:rFonts w:ascii="Times New Roman" w:eastAsia="Times New Roman" w:hAnsi="Times New Roman" w:cs="Times New Roman"/>
          <w:color w:val="000000"/>
          <w:sz w:val="24"/>
          <w:szCs w:val="24"/>
          <w:lang w:val="en"/>
        </w:rPr>
        <w:t>(</w:t>
      </w:r>
      <w:r w:rsidR="00A64103" w:rsidRPr="00E121EC">
        <w:rPr>
          <w:rFonts w:ascii="Times New Roman" w:eastAsia="Times New Roman" w:hAnsi="Times New Roman" w:cs="Times New Roman"/>
          <w:sz w:val="24"/>
          <w:szCs w:val="24"/>
          <w:lang w:val="en"/>
        </w:rPr>
        <w:t>x</w:t>
      </w:r>
      <w:r w:rsidR="00490EFA" w:rsidRPr="00E121EC">
        <w:rPr>
          <w:rFonts w:ascii="Times New Roman" w:eastAsia="Times New Roman" w:hAnsi="Times New Roman" w:cs="Times New Roman"/>
          <w:sz w:val="24"/>
          <w:szCs w:val="24"/>
          <w:lang w:val="en"/>
        </w:rPr>
        <w:t xml:space="preserve">) </w:t>
      </w:r>
      <w:bookmarkStart w:id="12" w:name="wp1179598"/>
      <w:bookmarkEnd w:id="12"/>
      <w:r w:rsidR="00490EFA" w:rsidRPr="00E121EC">
        <w:rPr>
          <w:rFonts w:ascii="Times New Roman" w:eastAsia="Times New Roman" w:hAnsi="Times New Roman" w:cs="Times New Roman"/>
          <w:sz w:val="24"/>
          <w:szCs w:val="24"/>
          <w:lang w:val="en"/>
        </w:rPr>
        <w:t xml:space="preserve">52.222-36, </w:t>
      </w:r>
      <w:r w:rsidR="00A64103" w:rsidRPr="00E121EC">
        <w:rPr>
          <w:rFonts w:ascii="Times New Roman" w:eastAsia="Times New Roman" w:hAnsi="Times New Roman" w:cs="Times New Roman"/>
          <w:sz w:val="24"/>
          <w:szCs w:val="24"/>
          <w:lang w:val="en"/>
        </w:rPr>
        <w:t>Equal Opportunity</w:t>
      </w:r>
      <w:r w:rsidR="00490EFA" w:rsidRPr="00E121EC">
        <w:rPr>
          <w:rFonts w:ascii="Times New Roman" w:eastAsia="Times New Roman" w:hAnsi="Times New Roman" w:cs="Times New Roman"/>
          <w:sz w:val="24"/>
          <w:szCs w:val="24"/>
          <w:lang w:val="en"/>
        </w:rPr>
        <w:t xml:space="preserve"> for Workers with Disabilities (</w:t>
      </w:r>
      <w:r w:rsidR="00C66C7C" w:rsidRPr="00E121EC">
        <w:rPr>
          <w:rFonts w:ascii="Times New Roman" w:eastAsia="Times New Roman" w:hAnsi="Times New Roman" w:cs="Times New Roman"/>
          <w:sz w:val="24"/>
          <w:szCs w:val="24"/>
          <w:lang w:val="en"/>
        </w:rPr>
        <w:t>JUN 2020</w:t>
      </w:r>
      <w:r w:rsidR="00490EFA" w:rsidRPr="00E121EC">
        <w:rPr>
          <w:rFonts w:ascii="Times New Roman" w:eastAsia="Times New Roman" w:hAnsi="Times New Roman" w:cs="Times New Roman"/>
          <w:sz w:val="24"/>
          <w:szCs w:val="24"/>
          <w:lang w:val="en"/>
        </w:rPr>
        <w:t>) (29</w:t>
      </w:r>
      <w:r w:rsidR="00E121EC">
        <w:rPr>
          <w:rFonts w:ascii="Times New Roman" w:eastAsia="Times New Roman" w:hAnsi="Times New Roman" w:cs="Times New Roman"/>
          <w:sz w:val="24"/>
          <w:szCs w:val="24"/>
          <w:lang w:val="en"/>
        </w:rPr>
        <w:t xml:space="preserve"> </w:t>
      </w:r>
      <w:r w:rsidR="00490EFA" w:rsidRPr="00E121EC">
        <w:rPr>
          <w:rFonts w:ascii="Times New Roman" w:eastAsia="Times New Roman" w:hAnsi="Times New Roman" w:cs="Times New Roman"/>
          <w:sz w:val="24"/>
          <w:szCs w:val="24"/>
          <w:lang w:val="en"/>
        </w:rPr>
        <w:t>U.S.C.</w:t>
      </w:r>
      <w:r w:rsidR="00E121EC">
        <w:rPr>
          <w:rFonts w:ascii="Times New Roman" w:eastAsia="Times New Roman" w:hAnsi="Times New Roman" w:cs="Times New Roman"/>
          <w:sz w:val="24"/>
          <w:szCs w:val="24"/>
          <w:lang w:val="en"/>
        </w:rPr>
        <w:t xml:space="preserve"> </w:t>
      </w:r>
      <w:r w:rsidR="00490EFA" w:rsidRPr="00E121EC">
        <w:rPr>
          <w:rFonts w:ascii="Times New Roman" w:eastAsia="Times New Roman" w:hAnsi="Times New Roman" w:cs="Times New Roman"/>
          <w:sz w:val="24"/>
          <w:szCs w:val="24"/>
          <w:lang w:val="en"/>
        </w:rPr>
        <w:t>793</w:t>
      </w:r>
      <w:r w:rsidR="00490EFA" w:rsidRPr="00E121EC">
        <w:rPr>
          <w:rFonts w:ascii="Times New Roman" w:eastAsia="Times New Roman" w:hAnsi="Times New Roman" w:cs="Times New Roman"/>
          <w:color w:val="000000"/>
          <w:sz w:val="24"/>
          <w:szCs w:val="24"/>
          <w:lang w:val="en"/>
        </w:rPr>
        <w:t>).</w:t>
      </w:r>
    </w:p>
    <w:p w14:paraId="731EA603" w14:textId="001BDC19" w:rsidR="00A64103" w:rsidRPr="00E121EC" w:rsidRDefault="004C532B" w:rsidP="00A64103">
      <w:pPr>
        <w:spacing w:after="0" w:line="288" w:lineRule="auto"/>
        <w:ind w:firstLine="720"/>
        <w:rPr>
          <w:rFonts w:ascii="Times New Roman" w:eastAsia="Times New Roman" w:hAnsi="Times New Roman" w:cs="Times New Roman"/>
          <w:color w:val="000000"/>
          <w:sz w:val="24"/>
          <w:szCs w:val="24"/>
          <w:lang w:val="en"/>
        </w:rPr>
      </w:pPr>
      <w:r>
        <w:rPr>
          <w:rFonts w:ascii="Courier New" w:eastAsia="Times New Roman" w:hAnsi="Courier New" w:cs="Courier New"/>
          <w:color w:val="000000"/>
          <w:sz w:val="24"/>
          <w:szCs w:val="24"/>
          <w:lang w:val="en"/>
        </w:rPr>
        <w:tab/>
      </w:r>
      <w:r w:rsidR="00A64103" w:rsidRPr="00E121EC">
        <w:rPr>
          <w:rFonts w:ascii="Times New Roman" w:eastAsia="Times New Roman" w:hAnsi="Times New Roman" w:cs="Times New Roman"/>
          <w:color w:val="000000"/>
          <w:sz w:val="24"/>
          <w:szCs w:val="24"/>
          <w:lang w:val="en"/>
        </w:rPr>
        <w:t>(x</w:t>
      </w:r>
      <w:r w:rsidR="00C66C7C" w:rsidRPr="00E121EC">
        <w:rPr>
          <w:rFonts w:ascii="Times New Roman" w:eastAsia="Times New Roman" w:hAnsi="Times New Roman" w:cs="Times New Roman"/>
          <w:color w:val="000000"/>
          <w:sz w:val="24"/>
          <w:szCs w:val="24"/>
          <w:lang w:val="en"/>
        </w:rPr>
        <w:t>i</w:t>
      </w:r>
      <w:r w:rsidR="00A64103" w:rsidRPr="00E121EC">
        <w:rPr>
          <w:rFonts w:ascii="Times New Roman" w:eastAsia="Times New Roman" w:hAnsi="Times New Roman" w:cs="Times New Roman"/>
          <w:color w:val="000000"/>
          <w:sz w:val="24"/>
          <w:szCs w:val="24"/>
          <w:lang w:val="en"/>
        </w:rPr>
        <w:t xml:space="preserve">) 52.222-37, </w:t>
      </w:r>
      <w:r w:rsidR="00A64103" w:rsidRPr="00E121EC">
        <w:rPr>
          <w:rFonts w:ascii="Times New Roman" w:eastAsia="Times New Roman" w:hAnsi="Times New Roman" w:cs="Times New Roman"/>
          <w:color w:val="000000"/>
          <w:sz w:val="24"/>
          <w:szCs w:val="24"/>
        </w:rPr>
        <w:t>Employment Reports on Veterans (</w:t>
      </w:r>
      <w:r w:rsidR="00C66C7C" w:rsidRPr="00E121EC">
        <w:rPr>
          <w:rFonts w:ascii="Times New Roman" w:eastAsia="Times New Roman" w:hAnsi="Times New Roman" w:cs="Times New Roman"/>
          <w:color w:val="000000"/>
          <w:sz w:val="24"/>
          <w:szCs w:val="24"/>
        </w:rPr>
        <w:t>JUN</w:t>
      </w:r>
      <w:r w:rsidR="00A64103" w:rsidRPr="00E121EC">
        <w:rPr>
          <w:rFonts w:ascii="Times New Roman" w:eastAsia="Times New Roman" w:hAnsi="Times New Roman" w:cs="Times New Roman"/>
          <w:color w:val="000000"/>
          <w:sz w:val="24"/>
          <w:szCs w:val="24"/>
        </w:rPr>
        <w:t xml:space="preserve"> 20</w:t>
      </w:r>
      <w:r w:rsidR="00C66C7C" w:rsidRPr="00E121EC">
        <w:rPr>
          <w:rFonts w:ascii="Times New Roman" w:eastAsia="Times New Roman" w:hAnsi="Times New Roman" w:cs="Times New Roman"/>
          <w:color w:val="000000"/>
          <w:sz w:val="24"/>
          <w:szCs w:val="24"/>
        </w:rPr>
        <w:t>20</w:t>
      </w:r>
      <w:r w:rsidR="00A64103" w:rsidRPr="00E121EC">
        <w:rPr>
          <w:rFonts w:ascii="Times New Roman" w:eastAsia="Times New Roman" w:hAnsi="Times New Roman" w:cs="Times New Roman"/>
          <w:color w:val="000000"/>
          <w:sz w:val="24"/>
          <w:szCs w:val="24"/>
        </w:rPr>
        <w:t>) (38 U.S.C. 4212).</w:t>
      </w:r>
    </w:p>
    <w:p w14:paraId="79D3A591" w14:textId="32E34F41" w:rsidR="00490EFA" w:rsidRPr="00E121EC" w:rsidRDefault="004C532B" w:rsidP="00490EFA">
      <w:pPr>
        <w:spacing w:after="0" w:line="288" w:lineRule="auto"/>
        <w:ind w:firstLine="720"/>
        <w:rPr>
          <w:rFonts w:ascii="Times New Roman" w:eastAsia="Times New Roman" w:hAnsi="Times New Roman" w:cs="Times New Roman"/>
          <w:sz w:val="24"/>
          <w:szCs w:val="24"/>
          <w:lang w:val="en"/>
        </w:rPr>
      </w:pPr>
      <w:bookmarkStart w:id="13" w:name="wp1179599"/>
      <w:bookmarkEnd w:id="13"/>
      <w:r w:rsidRPr="00E121EC">
        <w:rPr>
          <w:rFonts w:ascii="Times New Roman" w:eastAsia="Times New Roman" w:hAnsi="Times New Roman" w:cs="Times New Roman"/>
          <w:color w:val="000000"/>
          <w:sz w:val="24"/>
          <w:szCs w:val="24"/>
          <w:lang w:val="en"/>
        </w:rPr>
        <w:tab/>
      </w:r>
      <w:r w:rsidR="00490EFA" w:rsidRPr="00E121EC">
        <w:rPr>
          <w:rFonts w:ascii="Times New Roman" w:eastAsia="Times New Roman" w:hAnsi="Times New Roman" w:cs="Times New Roman"/>
          <w:color w:val="000000"/>
          <w:sz w:val="24"/>
          <w:szCs w:val="24"/>
          <w:lang w:val="en"/>
        </w:rPr>
        <w:t>(</w:t>
      </w:r>
      <w:r w:rsidR="00A64103" w:rsidRPr="00E121EC">
        <w:rPr>
          <w:rFonts w:ascii="Times New Roman" w:eastAsia="Times New Roman" w:hAnsi="Times New Roman" w:cs="Times New Roman"/>
          <w:color w:val="000000"/>
          <w:sz w:val="24"/>
          <w:szCs w:val="24"/>
          <w:lang w:val="en"/>
        </w:rPr>
        <w:t>xi</w:t>
      </w:r>
      <w:r w:rsidR="00C66C7C" w:rsidRPr="00E121EC">
        <w:rPr>
          <w:rFonts w:ascii="Times New Roman" w:eastAsia="Times New Roman" w:hAnsi="Times New Roman" w:cs="Times New Roman"/>
          <w:color w:val="000000"/>
          <w:sz w:val="24"/>
          <w:szCs w:val="24"/>
          <w:lang w:val="en"/>
        </w:rPr>
        <w:t>i</w:t>
      </w:r>
      <w:r w:rsidR="00490EFA" w:rsidRPr="00E121EC">
        <w:rPr>
          <w:rFonts w:ascii="Times New Roman" w:eastAsia="Times New Roman" w:hAnsi="Times New Roman" w:cs="Times New Roman"/>
          <w:color w:val="000000"/>
          <w:sz w:val="24"/>
          <w:szCs w:val="24"/>
          <w:lang w:val="en"/>
        </w:rPr>
        <w:t xml:space="preserve">) </w:t>
      </w:r>
      <w:r w:rsidR="00490EFA" w:rsidRPr="00E121EC">
        <w:rPr>
          <w:rFonts w:ascii="Times New Roman" w:eastAsia="Times New Roman" w:hAnsi="Times New Roman" w:cs="Times New Roman"/>
          <w:sz w:val="24"/>
          <w:szCs w:val="24"/>
          <w:lang w:val="en"/>
        </w:rPr>
        <w:t>52.222-40, Notification of Employee Rights Under the National Labor Relations Act (D</w:t>
      </w:r>
      <w:r w:rsidR="00C66C7C" w:rsidRPr="00E121EC">
        <w:rPr>
          <w:rFonts w:ascii="Times New Roman" w:eastAsia="Times New Roman" w:hAnsi="Times New Roman" w:cs="Times New Roman"/>
          <w:sz w:val="24"/>
          <w:szCs w:val="24"/>
          <w:lang w:val="en"/>
        </w:rPr>
        <w:t>EC</w:t>
      </w:r>
      <w:r w:rsidR="00360BC1">
        <w:rPr>
          <w:rFonts w:ascii="Times New Roman" w:eastAsia="Times New Roman" w:hAnsi="Times New Roman" w:cs="Times New Roman"/>
          <w:sz w:val="24"/>
          <w:szCs w:val="24"/>
          <w:lang w:val="en"/>
        </w:rPr>
        <w:t xml:space="preserve"> </w:t>
      </w:r>
      <w:r w:rsidR="00490EFA" w:rsidRPr="00E121EC">
        <w:rPr>
          <w:rFonts w:ascii="Times New Roman" w:eastAsia="Times New Roman" w:hAnsi="Times New Roman" w:cs="Times New Roman"/>
          <w:sz w:val="24"/>
          <w:szCs w:val="24"/>
          <w:lang w:val="en"/>
        </w:rPr>
        <w:t xml:space="preserve">2010) (E.O. 13496). Flow down required in accordance with paragraph (f) of FAR clause 52.222-40. </w:t>
      </w:r>
    </w:p>
    <w:p w14:paraId="47839BD8" w14:textId="04D1641C" w:rsidR="00490EFA" w:rsidRPr="00E121EC" w:rsidRDefault="004C532B" w:rsidP="00490EFA">
      <w:pPr>
        <w:spacing w:after="0" w:line="288" w:lineRule="auto"/>
        <w:ind w:firstLine="720"/>
        <w:rPr>
          <w:rFonts w:ascii="Times New Roman" w:eastAsia="Times New Roman" w:hAnsi="Times New Roman" w:cs="Times New Roman"/>
          <w:sz w:val="24"/>
          <w:szCs w:val="24"/>
          <w:lang w:val="en"/>
        </w:rPr>
      </w:pPr>
      <w:bookmarkStart w:id="14" w:name="wp1179600"/>
      <w:bookmarkEnd w:id="14"/>
      <w:r w:rsidRPr="00E121EC">
        <w:rPr>
          <w:rFonts w:ascii="Times New Roman" w:eastAsia="Times New Roman" w:hAnsi="Times New Roman" w:cs="Times New Roman"/>
          <w:sz w:val="24"/>
          <w:szCs w:val="24"/>
          <w:lang w:val="en"/>
        </w:rPr>
        <w:tab/>
      </w:r>
      <w:r w:rsidR="00490EFA" w:rsidRPr="00E121EC">
        <w:rPr>
          <w:rFonts w:ascii="Times New Roman" w:eastAsia="Times New Roman" w:hAnsi="Times New Roman" w:cs="Times New Roman"/>
          <w:sz w:val="24"/>
          <w:szCs w:val="24"/>
          <w:lang w:val="en"/>
        </w:rPr>
        <w:t>(</w:t>
      </w:r>
      <w:r w:rsidR="00A64103" w:rsidRPr="00E121EC">
        <w:rPr>
          <w:rFonts w:ascii="Times New Roman" w:eastAsia="Times New Roman" w:hAnsi="Times New Roman" w:cs="Times New Roman"/>
          <w:sz w:val="24"/>
          <w:szCs w:val="24"/>
          <w:lang w:val="en"/>
        </w:rPr>
        <w:t>xii</w:t>
      </w:r>
      <w:r w:rsidR="00C66C7C" w:rsidRPr="00E121EC">
        <w:rPr>
          <w:rFonts w:ascii="Times New Roman" w:eastAsia="Times New Roman" w:hAnsi="Times New Roman" w:cs="Times New Roman"/>
          <w:sz w:val="24"/>
          <w:szCs w:val="24"/>
          <w:lang w:val="en"/>
        </w:rPr>
        <w:t>i</w:t>
      </w:r>
      <w:r w:rsidR="00490EFA" w:rsidRPr="00E121EC">
        <w:rPr>
          <w:rFonts w:ascii="Times New Roman" w:eastAsia="Times New Roman" w:hAnsi="Times New Roman" w:cs="Times New Roman"/>
          <w:sz w:val="24"/>
          <w:szCs w:val="24"/>
          <w:lang w:val="en"/>
        </w:rPr>
        <w:t xml:space="preserve">) 52.222-41, Service Contract </w:t>
      </w:r>
      <w:r w:rsidR="00A64103" w:rsidRPr="00E121EC">
        <w:rPr>
          <w:rFonts w:ascii="Times New Roman" w:eastAsia="Times New Roman" w:hAnsi="Times New Roman" w:cs="Times New Roman"/>
          <w:sz w:val="24"/>
          <w:szCs w:val="24"/>
          <w:lang w:val="en"/>
        </w:rPr>
        <w:t>Labor Standards</w:t>
      </w:r>
      <w:r w:rsidR="00490EFA" w:rsidRPr="00E121EC">
        <w:rPr>
          <w:rFonts w:ascii="Times New Roman" w:eastAsia="Times New Roman" w:hAnsi="Times New Roman" w:cs="Times New Roman"/>
          <w:sz w:val="24"/>
          <w:szCs w:val="24"/>
          <w:lang w:val="en"/>
        </w:rPr>
        <w:t xml:space="preserve"> (</w:t>
      </w:r>
      <w:r w:rsidR="00A64103" w:rsidRPr="00E121EC">
        <w:rPr>
          <w:rFonts w:ascii="Times New Roman" w:eastAsia="Times New Roman" w:hAnsi="Times New Roman" w:cs="Times New Roman"/>
          <w:sz w:val="24"/>
          <w:szCs w:val="24"/>
          <w:lang w:val="en"/>
        </w:rPr>
        <w:t>A</w:t>
      </w:r>
      <w:r w:rsidR="00C66C7C" w:rsidRPr="00E121EC">
        <w:rPr>
          <w:rFonts w:ascii="Times New Roman" w:eastAsia="Times New Roman" w:hAnsi="Times New Roman" w:cs="Times New Roman"/>
          <w:sz w:val="24"/>
          <w:szCs w:val="24"/>
          <w:lang w:val="en"/>
        </w:rPr>
        <w:t>UG</w:t>
      </w:r>
      <w:r w:rsidR="00A64103" w:rsidRPr="00E121EC">
        <w:rPr>
          <w:rFonts w:ascii="Times New Roman" w:eastAsia="Times New Roman" w:hAnsi="Times New Roman" w:cs="Times New Roman"/>
          <w:sz w:val="24"/>
          <w:szCs w:val="24"/>
          <w:lang w:val="en"/>
        </w:rPr>
        <w:t xml:space="preserve"> 2018</w:t>
      </w:r>
      <w:r w:rsidR="00490EFA" w:rsidRPr="00E121EC">
        <w:rPr>
          <w:rFonts w:ascii="Times New Roman" w:eastAsia="Times New Roman" w:hAnsi="Times New Roman" w:cs="Times New Roman"/>
          <w:sz w:val="24"/>
          <w:szCs w:val="24"/>
          <w:lang w:val="en"/>
        </w:rPr>
        <w:t>) (</w:t>
      </w:r>
      <w:r w:rsidR="00A64103" w:rsidRPr="00E121EC">
        <w:rPr>
          <w:rFonts w:ascii="Times New Roman" w:eastAsia="Times New Roman" w:hAnsi="Times New Roman" w:cs="Times New Roman"/>
          <w:sz w:val="24"/>
          <w:szCs w:val="24"/>
          <w:lang w:val="en"/>
        </w:rPr>
        <w:t>41</w:t>
      </w:r>
      <w:r w:rsidR="00E121EC">
        <w:rPr>
          <w:rFonts w:ascii="Times New Roman" w:eastAsia="Times New Roman" w:hAnsi="Times New Roman" w:cs="Times New Roman"/>
          <w:sz w:val="24"/>
          <w:szCs w:val="24"/>
          <w:lang w:val="en"/>
        </w:rPr>
        <w:t xml:space="preserve"> </w:t>
      </w:r>
      <w:r w:rsidR="00A64103" w:rsidRPr="00E121EC">
        <w:rPr>
          <w:rFonts w:ascii="Times New Roman" w:eastAsia="Times New Roman" w:hAnsi="Times New Roman" w:cs="Times New Roman"/>
          <w:sz w:val="24"/>
          <w:szCs w:val="24"/>
          <w:lang w:val="en"/>
        </w:rPr>
        <w:t>U.S.C. c</w:t>
      </w:r>
      <w:r w:rsidR="00490EFA" w:rsidRPr="00E121EC">
        <w:rPr>
          <w:rFonts w:ascii="Times New Roman" w:eastAsia="Times New Roman" w:hAnsi="Times New Roman" w:cs="Times New Roman"/>
          <w:sz w:val="24"/>
          <w:szCs w:val="24"/>
          <w:lang w:val="en"/>
        </w:rPr>
        <w:t xml:space="preserve">hapter 67). </w:t>
      </w:r>
    </w:p>
    <w:p w14:paraId="3AFA1197" w14:textId="629E50D5" w:rsidR="00802053" w:rsidRPr="00E121EC" w:rsidRDefault="004C532B" w:rsidP="00802053">
      <w:pPr>
        <w:spacing w:after="0" w:line="288" w:lineRule="auto"/>
        <w:ind w:firstLine="720"/>
        <w:rPr>
          <w:rFonts w:ascii="Times New Roman" w:eastAsia="Times New Roman" w:hAnsi="Times New Roman" w:cs="Times New Roman"/>
          <w:color w:val="000000"/>
          <w:sz w:val="24"/>
          <w:szCs w:val="24"/>
          <w:lang w:val="en"/>
        </w:rPr>
      </w:pPr>
      <w:bookmarkStart w:id="15" w:name="wp1189469"/>
      <w:bookmarkEnd w:id="15"/>
      <w:r>
        <w:rPr>
          <w:rFonts w:ascii="Courier New" w:eastAsia="Times New Roman" w:hAnsi="Courier New" w:cs="Courier New"/>
          <w:color w:val="000000"/>
          <w:sz w:val="24"/>
          <w:szCs w:val="24"/>
          <w:lang w:val="en"/>
        </w:rPr>
        <w:tab/>
      </w:r>
      <w:r w:rsidR="00490EFA" w:rsidRPr="00E121EC">
        <w:rPr>
          <w:rFonts w:ascii="Times New Roman" w:eastAsia="Times New Roman" w:hAnsi="Times New Roman" w:cs="Times New Roman"/>
          <w:color w:val="000000"/>
          <w:sz w:val="24"/>
          <w:szCs w:val="24"/>
          <w:lang w:val="en"/>
        </w:rPr>
        <w:t>(</w:t>
      </w:r>
      <w:r w:rsidR="008B32F2" w:rsidRPr="00E121EC">
        <w:rPr>
          <w:rFonts w:ascii="Times New Roman" w:eastAsia="Times New Roman" w:hAnsi="Times New Roman" w:cs="Times New Roman"/>
          <w:color w:val="000000"/>
          <w:sz w:val="24"/>
          <w:szCs w:val="24"/>
          <w:lang w:val="en"/>
        </w:rPr>
        <w:t>xi</w:t>
      </w:r>
      <w:r w:rsidR="00802053" w:rsidRPr="00E121EC">
        <w:rPr>
          <w:rFonts w:ascii="Times New Roman" w:eastAsia="Times New Roman" w:hAnsi="Times New Roman" w:cs="Times New Roman"/>
          <w:color w:val="000000"/>
          <w:sz w:val="24"/>
          <w:szCs w:val="24"/>
          <w:lang w:val="en"/>
        </w:rPr>
        <w:t>v</w:t>
      </w:r>
      <w:r w:rsidR="00490EFA" w:rsidRPr="00E121EC">
        <w:rPr>
          <w:rFonts w:ascii="Times New Roman" w:eastAsia="Times New Roman" w:hAnsi="Times New Roman" w:cs="Times New Roman"/>
          <w:color w:val="000000"/>
          <w:sz w:val="24"/>
          <w:szCs w:val="24"/>
          <w:lang w:val="en"/>
        </w:rPr>
        <w:t>)</w:t>
      </w:r>
      <w:r w:rsidR="00802053" w:rsidRPr="00E121EC">
        <w:rPr>
          <w:rFonts w:ascii="Times New Roman" w:eastAsia="Times New Roman" w:hAnsi="Times New Roman" w:cs="Times New Roman"/>
          <w:color w:val="000000"/>
          <w:sz w:val="24"/>
          <w:szCs w:val="24"/>
          <w:lang w:val="en"/>
        </w:rPr>
        <w:t>__</w:t>
      </w:r>
      <w:r w:rsidR="008B32F2" w:rsidRPr="00E121EC">
        <w:rPr>
          <w:rFonts w:ascii="Times New Roman" w:eastAsia="Times New Roman" w:hAnsi="Times New Roman" w:cs="Times New Roman"/>
          <w:color w:val="000000"/>
          <w:sz w:val="24"/>
          <w:szCs w:val="24"/>
          <w:lang w:val="en"/>
        </w:rPr>
        <w:t>(A) 52.222-50, Combating Trafficking in Persons (</w:t>
      </w:r>
      <w:r w:rsidR="008B23E4" w:rsidRPr="00E121EC">
        <w:rPr>
          <w:rFonts w:ascii="Times New Roman" w:eastAsia="Times New Roman" w:hAnsi="Times New Roman" w:cs="Times New Roman"/>
          <w:color w:val="000000"/>
          <w:sz w:val="24"/>
          <w:szCs w:val="24"/>
          <w:lang w:val="en"/>
        </w:rPr>
        <w:t>NOV 2021</w:t>
      </w:r>
      <w:r w:rsidR="008B32F2" w:rsidRPr="00E121EC">
        <w:rPr>
          <w:rFonts w:ascii="Times New Roman" w:eastAsia="Times New Roman" w:hAnsi="Times New Roman" w:cs="Times New Roman"/>
          <w:color w:val="000000"/>
          <w:sz w:val="24"/>
          <w:szCs w:val="24"/>
          <w:lang w:val="en"/>
        </w:rPr>
        <w:t>) (22 U.S.C. chapter 78 and E.O. 13627).</w:t>
      </w:r>
    </w:p>
    <w:p w14:paraId="2520F8CE" w14:textId="5578BB71" w:rsidR="00490EFA" w:rsidRPr="00E121EC" w:rsidRDefault="00802053" w:rsidP="00802053">
      <w:pPr>
        <w:spacing w:after="0" w:line="288" w:lineRule="auto"/>
        <w:ind w:firstLine="720"/>
        <w:rPr>
          <w:rFonts w:ascii="Times New Roman" w:eastAsia="Times New Roman" w:hAnsi="Times New Roman" w:cs="Times New Roman"/>
          <w:color w:val="000000"/>
          <w:sz w:val="24"/>
          <w:szCs w:val="24"/>
          <w:lang w:val="en"/>
        </w:rPr>
      </w:pPr>
      <w:r w:rsidRPr="00E121EC">
        <w:rPr>
          <w:rFonts w:ascii="Times New Roman" w:eastAsia="Times New Roman" w:hAnsi="Times New Roman" w:cs="Times New Roman"/>
          <w:color w:val="000000"/>
          <w:sz w:val="24"/>
          <w:szCs w:val="24"/>
          <w:lang w:val="en"/>
        </w:rPr>
        <w:t>__</w:t>
      </w:r>
      <w:r w:rsidR="008B32F2" w:rsidRPr="00E121EC">
        <w:rPr>
          <w:rFonts w:ascii="Times New Roman" w:eastAsia="Times New Roman" w:hAnsi="Times New Roman" w:cs="Times New Roman"/>
          <w:color w:val="000000"/>
          <w:sz w:val="24"/>
          <w:szCs w:val="24"/>
          <w:lang w:val="en"/>
        </w:rPr>
        <w:t>(B) Alternate I (Mar 2015) of 52.222-50 (22 U.S.C. chapter 78 and E.O. 13627).</w:t>
      </w:r>
    </w:p>
    <w:p w14:paraId="7CF5BD7D" w14:textId="47D74D79" w:rsidR="00490EFA" w:rsidRPr="00E121EC" w:rsidRDefault="004C532B" w:rsidP="00490EFA">
      <w:pPr>
        <w:spacing w:after="0" w:line="288" w:lineRule="auto"/>
        <w:ind w:firstLine="720"/>
        <w:rPr>
          <w:rFonts w:ascii="Times New Roman" w:eastAsia="Times New Roman" w:hAnsi="Times New Roman" w:cs="Times New Roman"/>
          <w:color w:val="000000"/>
          <w:sz w:val="24"/>
          <w:szCs w:val="24"/>
          <w:lang w:val="en"/>
        </w:rPr>
      </w:pPr>
      <w:bookmarkStart w:id="16" w:name="wp1195674"/>
      <w:bookmarkEnd w:id="16"/>
      <w:r w:rsidRPr="00E121EC">
        <w:rPr>
          <w:rFonts w:ascii="Times New Roman" w:eastAsia="Times New Roman" w:hAnsi="Times New Roman" w:cs="Times New Roman"/>
          <w:color w:val="000000"/>
          <w:sz w:val="24"/>
          <w:szCs w:val="24"/>
          <w:lang w:val="en"/>
        </w:rPr>
        <w:lastRenderedPageBreak/>
        <w:tab/>
      </w:r>
      <w:r w:rsidR="00490EFA" w:rsidRPr="00E121EC">
        <w:rPr>
          <w:rFonts w:ascii="Times New Roman" w:eastAsia="Times New Roman" w:hAnsi="Times New Roman" w:cs="Times New Roman"/>
          <w:color w:val="000000"/>
          <w:sz w:val="24"/>
          <w:szCs w:val="24"/>
          <w:lang w:val="en"/>
        </w:rPr>
        <w:t>(x</w:t>
      </w:r>
      <w:r w:rsidR="008B32F2" w:rsidRPr="00E121EC">
        <w:rPr>
          <w:rFonts w:ascii="Times New Roman" w:eastAsia="Times New Roman" w:hAnsi="Times New Roman" w:cs="Times New Roman"/>
          <w:color w:val="000000"/>
          <w:sz w:val="24"/>
          <w:szCs w:val="24"/>
          <w:lang w:val="en"/>
        </w:rPr>
        <w:t>v</w:t>
      </w:r>
      <w:r w:rsidR="00490EFA" w:rsidRPr="00E121EC">
        <w:rPr>
          <w:rFonts w:ascii="Times New Roman" w:eastAsia="Times New Roman" w:hAnsi="Times New Roman" w:cs="Times New Roman"/>
          <w:color w:val="000000"/>
          <w:sz w:val="24"/>
          <w:szCs w:val="24"/>
          <w:lang w:val="en"/>
        </w:rPr>
        <w:t xml:space="preserve">) </w:t>
      </w:r>
      <w:r w:rsidR="00490EFA" w:rsidRPr="00E121EC">
        <w:rPr>
          <w:rFonts w:ascii="Times New Roman" w:eastAsia="Times New Roman" w:hAnsi="Times New Roman" w:cs="Times New Roman"/>
          <w:sz w:val="24"/>
          <w:szCs w:val="24"/>
          <w:lang w:val="en"/>
        </w:rPr>
        <w:t>52.222-51, Exemption from Application of the Service Contract Act to Contracts for Maintenance, Calibration, or Repair of Certain Equipment-Requirements (</w:t>
      </w:r>
      <w:r w:rsidR="008B32F2" w:rsidRPr="00E121EC">
        <w:rPr>
          <w:rFonts w:ascii="Times New Roman" w:eastAsia="Times New Roman" w:hAnsi="Times New Roman" w:cs="Times New Roman"/>
          <w:sz w:val="24"/>
          <w:szCs w:val="24"/>
          <w:lang w:val="en"/>
        </w:rPr>
        <w:t>M</w:t>
      </w:r>
      <w:r w:rsidR="00C66C7C" w:rsidRPr="00E121EC">
        <w:rPr>
          <w:rFonts w:ascii="Times New Roman" w:eastAsia="Times New Roman" w:hAnsi="Times New Roman" w:cs="Times New Roman"/>
          <w:sz w:val="24"/>
          <w:szCs w:val="24"/>
          <w:lang w:val="en"/>
        </w:rPr>
        <w:t>AY</w:t>
      </w:r>
      <w:r w:rsidR="008B32F2" w:rsidRPr="00E121EC">
        <w:rPr>
          <w:rFonts w:ascii="Times New Roman" w:eastAsia="Times New Roman" w:hAnsi="Times New Roman" w:cs="Times New Roman"/>
          <w:sz w:val="24"/>
          <w:szCs w:val="24"/>
          <w:lang w:val="en"/>
        </w:rPr>
        <w:t xml:space="preserve"> 2014</w:t>
      </w:r>
      <w:r w:rsidR="00490EFA" w:rsidRPr="00E121EC">
        <w:rPr>
          <w:rFonts w:ascii="Times New Roman" w:eastAsia="Times New Roman" w:hAnsi="Times New Roman" w:cs="Times New Roman"/>
          <w:sz w:val="24"/>
          <w:szCs w:val="24"/>
          <w:lang w:val="en"/>
        </w:rPr>
        <w:t>) (</w:t>
      </w:r>
      <w:r w:rsidR="008B32F2" w:rsidRPr="00E121EC">
        <w:rPr>
          <w:rFonts w:ascii="Times New Roman" w:eastAsia="Times New Roman" w:hAnsi="Times New Roman" w:cs="Times New Roman"/>
          <w:sz w:val="24"/>
          <w:szCs w:val="24"/>
          <w:lang w:val="en"/>
        </w:rPr>
        <w:t>41 U.S.C. c</w:t>
      </w:r>
      <w:r w:rsidR="00490EFA" w:rsidRPr="00E121EC">
        <w:rPr>
          <w:rFonts w:ascii="Times New Roman" w:eastAsia="Times New Roman" w:hAnsi="Times New Roman" w:cs="Times New Roman"/>
          <w:sz w:val="24"/>
          <w:szCs w:val="24"/>
          <w:lang w:val="en"/>
        </w:rPr>
        <w:t>hapter 67</w:t>
      </w:r>
      <w:r w:rsidR="00490EFA" w:rsidRPr="00E121EC">
        <w:rPr>
          <w:rFonts w:ascii="Times New Roman" w:eastAsia="Times New Roman" w:hAnsi="Times New Roman" w:cs="Times New Roman"/>
          <w:color w:val="000000"/>
          <w:sz w:val="24"/>
          <w:szCs w:val="24"/>
          <w:lang w:val="en"/>
        </w:rPr>
        <w:t>).</w:t>
      </w:r>
    </w:p>
    <w:p w14:paraId="7A736FA0" w14:textId="29C4031C" w:rsidR="00490EFA" w:rsidRPr="00E121EC" w:rsidRDefault="004C532B" w:rsidP="00490EFA">
      <w:pPr>
        <w:spacing w:after="0" w:line="288" w:lineRule="auto"/>
        <w:ind w:firstLine="720"/>
        <w:rPr>
          <w:rFonts w:ascii="Times New Roman" w:eastAsia="Times New Roman" w:hAnsi="Times New Roman" w:cs="Times New Roman"/>
          <w:color w:val="000000"/>
          <w:sz w:val="24"/>
          <w:szCs w:val="24"/>
          <w:lang w:val="en"/>
        </w:rPr>
      </w:pPr>
      <w:bookmarkStart w:id="17" w:name="wp1191286"/>
      <w:bookmarkEnd w:id="17"/>
      <w:r w:rsidRPr="00E121EC">
        <w:rPr>
          <w:rFonts w:ascii="Times New Roman" w:eastAsia="Times New Roman" w:hAnsi="Times New Roman" w:cs="Times New Roman"/>
          <w:color w:val="000000"/>
          <w:sz w:val="24"/>
          <w:szCs w:val="24"/>
          <w:lang w:val="en"/>
        </w:rPr>
        <w:tab/>
      </w:r>
      <w:r w:rsidR="008B32F2" w:rsidRPr="00E121EC">
        <w:rPr>
          <w:rFonts w:ascii="Times New Roman" w:eastAsia="Times New Roman" w:hAnsi="Times New Roman" w:cs="Times New Roman"/>
          <w:color w:val="000000"/>
          <w:sz w:val="24"/>
          <w:szCs w:val="24"/>
          <w:lang w:val="en"/>
        </w:rPr>
        <w:t>(xv</w:t>
      </w:r>
      <w:r w:rsidR="00C66C7C" w:rsidRPr="00E121EC">
        <w:rPr>
          <w:rFonts w:ascii="Times New Roman" w:eastAsia="Times New Roman" w:hAnsi="Times New Roman" w:cs="Times New Roman"/>
          <w:color w:val="000000"/>
          <w:sz w:val="24"/>
          <w:szCs w:val="24"/>
          <w:lang w:val="en"/>
        </w:rPr>
        <w:t>i</w:t>
      </w:r>
      <w:r w:rsidR="00490EFA" w:rsidRPr="00E121EC">
        <w:rPr>
          <w:rFonts w:ascii="Times New Roman" w:eastAsia="Times New Roman" w:hAnsi="Times New Roman" w:cs="Times New Roman"/>
          <w:sz w:val="24"/>
          <w:szCs w:val="24"/>
          <w:lang w:val="en"/>
        </w:rPr>
        <w:t>) 52.222-53, Exemption from Application of the Service Contract Act to Contracts for Certain Services-Requirements (</w:t>
      </w:r>
      <w:r w:rsidR="008B32F2" w:rsidRPr="00E121EC">
        <w:rPr>
          <w:rFonts w:ascii="Times New Roman" w:eastAsia="Times New Roman" w:hAnsi="Times New Roman" w:cs="Times New Roman"/>
          <w:sz w:val="24"/>
          <w:szCs w:val="24"/>
          <w:lang w:val="en"/>
        </w:rPr>
        <w:t>M</w:t>
      </w:r>
      <w:r w:rsidR="00C66C7C" w:rsidRPr="00E121EC">
        <w:rPr>
          <w:rFonts w:ascii="Times New Roman" w:eastAsia="Times New Roman" w:hAnsi="Times New Roman" w:cs="Times New Roman"/>
          <w:sz w:val="24"/>
          <w:szCs w:val="24"/>
          <w:lang w:val="en"/>
        </w:rPr>
        <w:t>AY</w:t>
      </w:r>
      <w:r w:rsidR="008B32F2" w:rsidRPr="00E121EC">
        <w:rPr>
          <w:rFonts w:ascii="Times New Roman" w:eastAsia="Times New Roman" w:hAnsi="Times New Roman" w:cs="Times New Roman"/>
          <w:sz w:val="24"/>
          <w:szCs w:val="24"/>
          <w:lang w:val="en"/>
        </w:rPr>
        <w:t xml:space="preserve"> 2014</w:t>
      </w:r>
      <w:r w:rsidR="00490EFA" w:rsidRPr="00E121EC">
        <w:rPr>
          <w:rFonts w:ascii="Times New Roman" w:eastAsia="Times New Roman" w:hAnsi="Times New Roman" w:cs="Times New Roman"/>
          <w:sz w:val="24"/>
          <w:szCs w:val="24"/>
          <w:lang w:val="en"/>
        </w:rPr>
        <w:t>) (</w:t>
      </w:r>
      <w:r w:rsidR="008B32F2" w:rsidRPr="00E121EC">
        <w:rPr>
          <w:rFonts w:ascii="Times New Roman" w:eastAsia="Times New Roman" w:hAnsi="Times New Roman" w:cs="Times New Roman"/>
          <w:sz w:val="24"/>
          <w:szCs w:val="24"/>
          <w:lang w:val="en"/>
        </w:rPr>
        <w:t>41 U.S.C. c</w:t>
      </w:r>
      <w:r w:rsidR="00490EFA" w:rsidRPr="00E121EC">
        <w:rPr>
          <w:rFonts w:ascii="Times New Roman" w:eastAsia="Times New Roman" w:hAnsi="Times New Roman" w:cs="Times New Roman"/>
          <w:sz w:val="24"/>
          <w:szCs w:val="24"/>
          <w:lang w:val="en"/>
        </w:rPr>
        <w:t>hapter 67</w:t>
      </w:r>
      <w:r w:rsidR="00490EFA" w:rsidRPr="00E121EC">
        <w:rPr>
          <w:rFonts w:ascii="Times New Roman" w:eastAsia="Times New Roman" w:hAnsi="Times New Roman" w:cs="Times New Roman"/>
          <w:color w:val="000000"/>
          <w:sz w:val="24"/>
          <w:szCs w:val="24"/>
          <w:lang w:val="en"/>
        </w:rPr>
        <w:t>).</w:t>
      </w:r>
    </w:p>
    <w:p w14:paraId="398E39D9" w14:textId="5DBC7975" w:rsidR="00BC699A" w:rsidRPr="00E121EC" w:rsidRDefault="004C532B" w:rsidP="00BC699A">
      <w:pPr>
        <w:spacing w:after="0" w:line="288" w:lineRule="auto"/>
        <w:ind w:firstLine="720"/>
        <w:rPr>
          <w:rFonts w:ascii="Times New Roman" w:eastAsia="Times New Roman" w:hAnsi="Times New Roman" w:cs="Times New Roman"/>
          <w:color w:val="000000"/>
          <w:sz w:val="24"/>
          <w:szCs w:val="24"/>
          <w:lang w:val="en"/>
        </w:rPr>
      </w:pPr>
      <w:bookmarkStart w:id="18" w:name="wp1195256"/>
      <w:bookmarkEnd w:id="18"/>
      <w:r w:rsidRPr="00E121EC">
        <w:rPr>
          <w:rFonts w:ascii="Times New Roman" w:eastAsia="Times New Roman" w:hAnsi="Times New Roman" w:cs="Times New Roman"/>
          <w:color w:val="000000"/>
          <w:sz w:val="24"/>
          <w:szCs w:val="24"/>
          <w:lang w:val="en"/>
        </w:rPr>
        <w:tab/>
      </w:r>
      <w:r w:rsidR="00490EFA" w:rsidRPr="00E121EC">
        <w:rPr>
          <w:rFonts w:ascii="Times New Roman" w:eastAsia="Times New Roman" w:hAnsi="Times New Roman" w:cs="Times New Roman"/>
          <w:color w:val="000000"/>
          <w:sz w:val="24"/>
          <w:szCs w:val="24"/>
          <w:lang w:val="en"/>
        </w:rPr>
        <w:t>(x</w:t>
      </w:r>
      <w:r w:rsidR="008B32F2" w:rsidRPr="00E121EC">
        <w:rPr>
          <w:rFonts w:ascii="Times New Roman" w:eastAsia="Times New Roman" w:hAnsi="Times New Roman" w:cs="Times New Roman"/>
          <w:color w:val="000000"/>
          <w:sz w:val="24"/>
          <w:szCs w:val="24"/>
          <w:lang w:val="en"/>
        </w:rPr>
        <w:t>v</w:t>
      </w:r>
      <w:r w:rsidR="00C66C7C" w:rsidRPr="00E121EC">
        <w:rPr>
          <w:rFonts w:ascii="Times New Roman" w:eastAsia="Times New Roman" w:hAnsi="Times New Roman" w:cs="Times New Roman"/>
          <w:color w:val="000000"/>
          <w:sz w:val="24"/>
          <w:szCs w:val="24"/>
          <w:lang w:val="en"/>
        </w:rPr>
        <w:t>i</w:t>
      </w:r>
      <w:r w:rsidR="008B32F2" w:rsidRPr="00E121EC">
        <w:rPr>
          <w:rFonts w:ascii="Times New Roman" w:eastAsia="Times New Roman" w:hAnsi="Times New Roman" w:cs="Times New Roman"/>
          <w:color w:val="000000"/>
          <w:sz w:val="24"/>
          <w:szCs w:val="24"/>
          <w:lang w:val="en"/>
        </w:rPr>
        <w:t>i</w:t>
      </w:r>
      <w:r w:rsidR="00490EFA" w:rsidRPr="00E121EC">
        <w:rPr>
          <w:rFonts w:ascii="Times New Roman" w:eastAsia="Times New Roman" w:hAnsi="Times New Roman" w:cs="Times New Roman"/>
          <w:color w:val="000000"/>
          <w:sz w:val="24"/>
          <w:szCs w:val="24"/>
          <w:lang w:val="en"/>
        </w:rPr>
        <w:t xml:space="preserve">) </w:t>
      </w:r>
      <w:r w:rsidR="00490EFA" w:rsidRPr="00E121EC">
        <w:rPr>
          <w:rFonts w:ascii="Times New Roman" w:eastAsia="Times New Roman" w:hAnsi="Times New Roman" w:cs="Times New Roman"/>
          <w:sz w:val="24"/>
          <w:szCs w:val="24"/>
          <w:lang w:val="en"/>
        </w:rPr>
        <w:t xml:space="preserve">52.222-54, </w:t>
      </w:r>
      <w:r w:rsidR="00490EFA" w:rsidRPr="00E121EC">
        <w:rPr>
          <w:rFonts w:ascii="Times New Roman" w:eastAsia="Times New Roman" w:hAnsi="Times New Roman" w:cs="Times New Roman"/>
          <w:color w:val="000000"/>
          <w:sz w:val="24"/>
          <w:szCs w:val="24"/>
          <w:lang w:val="en"/>
        </w:rPr>
        <w:t>Employment Eligibility Verification</w:t>
      </w:r>
      <w:r w:rsidR="008B32F2" w:rsidRPr="00E121EC">
        <w:rPr>
          <w:rFonts w:ascii="Times New Roman" w:eastAsia="Times New Roman" w:hAnsi="Times New Roman" w:cs="Times New Roman"/>
          <w:color w:val="000000"/>
          <w:sz w:val="24"/>
          <w:szCs w:val="24"/>
          <w:lang w:val="en"/>
        </w:rPr>
        <w:t xml:space="preserve"> (</w:t>
      </w:r>
      <w:r w:rsidR="00C66C7C" w:rsidRPr="00E121EC">
        <w:rPr>
          <w:rFonts w:ascii="Times New Roman" w:eastAsia="Times New Roman" w:hAnsi="Times New Roman" w:cs="Times New Roman"/>
          <w:color w:val="000000"/>
          <w:sz w:val="24"/>
          <w:szCs w:val="24"/>
          <w:lang w:val="en"/>
        </w:rPr>
        <w:t>MAY</w:t>
      </w:r>
      <w:r w:rsidR="008B32F2" w:rsidRPr="00E121EC">
        <w:rPr>
          <w:rFonts w:ascii="Times New Roman" w:eastAsia="Times New Roman" w:hAnsi="Times New Roman" w:cs="Times New Roman"/>
          <w:color w:val="000000"/>
          <w:sz w:val="24"/>
          <w:szCs w:val="24"/>
          <w:lang w:val="en"/>
        </w:rPr>
        <w:t xml:space="preserve"> </w:t>
      </w:r>
      <w:r w:rsidR="008B23E4" w:rsidRPr="00E121EC">
        <w:rPr>
          <w:rFonts w:ascii="Times New Roman" w:eastAsia="Times New Roman" w:hAnsi="Times New Roman" w:cs="Times New Roman"/>
          <w:color w:val="000000"/>
          <w:sz w:val="24"/>
          <w:szCs w:val="24"/>
          <w:lang w:val="en"/>
        </w:rPr>
        <w:t>2022</w:t>
      </w:r>
      <w:r w:rsidR="008B32F2" w:rsidRPr="00E121EC">
        <w:rPr>
          <w:rFonts w:ascii="Times New Roman" w:eastAsia="Times New Roman" w:hAnsi="Times New Roman" w:cs="Times New Roman"/>
          <w:color w:val="000000"/>
          <w:sz w:val="24"/>
          <w:szCs w:val="24"/>
          <w:lang w:val="en"/>
        </w:rPr>
        <w:t>)</w:t>
      </w:r>
      <w:r w:rsidR="00490EFA" w:rsidRPr="00E121EC">
        <w:rPr>
          <w:rFonts w:ascii="Times New Roman" w:eastAsia="Times New Roman" w:hAnsi="Times New Roman" w:cs="Times New Roman"/>
          <w:color w:val="000000"/>
          <w:sz w:val="24"/>
          <w:szCs w:val="24"/>
          <w:lang w:val="en"/>
        </w:rPr>
        <w:t xml:space="preserve"> (E.O. 12989)</w:t>
      </w:r>
      <w:r w:rsidR="008B32F2" w:rsidRPr="00E121EC">
        <w:rPr>
          <w:rFonts w:ascii="Times New Roman" w:eastAsia="Times New Roman" w:hAnsi="Times New Roman" w:cs="Times New Roman"/>
          <w:color w:val="000000"/>
          <w:sz w:val="24"/>
          <w:szCs w:val="24"/>
          <w:lang w:val="en"/>
        </w:rPr>
        <w:t>.</w:t>
      </w:r>
    </w:p>
    <w:p w14:paraId="204E02E4" w14:textId="042913DD" w:rsidR="008B32F2" w:rsidRPr="00E121EC" w:rsidRDefault="00740962" w:rsidP="00BC699A">
      <w:pPr>
        <w:spacing w:after="0" w:line="288" w:lineRule="auto"/>
        <w:rPr>
          <w:rFonts w:ascii="Times New Roman" w:hAnsi="Times New Roman" w:cs="Times New Roman"/>
          <w:sz w:val="24"/>
          <w:szCs w:val="24"/>
        </w:rPr>
      </w:pPr>
      <w:r w:rsidRPr="00E121EC">
        <w:rPr>
          <w:rFonts w:ascii="Times New Roman" w:hAnsi="Times New Roman" w:cs="Times New Roman"/>
          <w:sz w:val="24"/>
          <w:szCs w:val="24"/>
          <w:lang w:val="en"/>
        </w:rPr>
        <w:tab/>
      </w:r>
      <w:r w:rsidR="000E77DC" w:rsidRPr="00E121EC">
        <w:rPr>
          <w:rFonts w:ascii="Times New Roman" w:hAnsi="Times New Roman" w:cs="Times New Roman"/>
          <w:sz w:val="24"/>
          <w:szCs w:val="24"/>
          <w:lang w:val="en"/>
        </w:rPr>
        <w:tab/>
      </w:r>
      <w:r w:rsidR="004C532B" w:rsidRPr="00E121EC">
        <w:rPr>
          <w:rFonts w:ascii="Times New Roman" w:hAnsi="Times New Roman" w:cs="Times New Roman"/>
          <w:sz w:val="24"/>
          <w:szCs w:val="24"/>
          <w:lang w:val="en"/>
        </w:rPr>
        <w:tab/>
      </w:r>
      <w:r w:rsidR="00BC699A" w:rsidRPr="00E121EC">
        <w:rPr>
          <w:rFonts w:ascii="Times New Roman" w:hAnsi="Times New Roman" w:cs="Times New Roman"/>
          <w:sz w:val="24"/>
          <w:szCs w:val="24"/>
          <w:lang w:val="en"/>
        </w:rPr>
        <w:t>(x</w:t>
      </w:r>
      <w:r w:rsidR="008B32F2" w:rsidRPr="00E121EC">
        <w:rPr>
          <w:rFonts w:ascii="Times New Roman" w:hAnsi="Times New Roman" w:cs="Times New Roman"/>
          <w:sz w:val="24"/>
          <w:szCs w:val="24"/>
          <w:lang w:val="en"/>
        </w:rPr>
        <w:t>vi</w:t>
      </w:r>
      <w:r w:rsidR="00DA0559" w:rsidRPr="00E121EC">
        <w:rPr>
          <w:rFonts w:ascii="Times New Roman" w:hAnsi="Times New Roman" w:cs="Times New Roman"/>
          <w:sz w:val="24"/>
          <w:szCs w:val="24"/>
          <w:lang w:val="en"/>
        </w:rPr>
        <w:t>i</w:t>
      </w:r>
      <w:r w:rsidR="008B32F2" w:rsidRPr="00E121EC">
        <w:rPr>
          <w:rFonts w:ascii="Times New Roman" w:hAnsi="Times New Roman" w:cs="Times New Roman"/>
          <w:sz w:val="24"/>
          <w:szCs w:val="24"/>
          <w:lang w:val="en"/>
        </w:rPr>
        <w:t>i</w:t>
      </w:r>
      <w:r w:rsidR="00BC699A" w:rsidRPr="00E121EC">
        <w:rPr>
          <w:rFonts w:ascii="Times New Roman" w:hAnsi="Times New Roman" w:cs="Times New Roman"/>
          <w:sz w:val="24"/>
          <w:szCs w:val="24"/>
          <w:lang w:val="en"/>
        </w:rPr>
        <w:t>)</w:t>
      </w:r>
      <w:r w:rsidR="008B32F2" w:rsidRPr="00E121EC">
        <w:rPr>
          <w:rFonts w:ascii="Times New Roman" w:hAnsi="Times New Roman" w:cs="Times New Roman"/>
          <w:sz w:val="18"/>
          <w:szCs w:val="18"/>
        </w:rPr>
        <w:t xml:space="preserve"> </w:t>
      </w:r>
      <w:r w:rsidR="008B32F2" w:rsidRPr="00E121EC">
        <w:rPr>
          <w:rFonts w:ascii="Times New Roman" w:hAnsi="Times New Roman" w:cs="Times New Roman"/>
          <w:sz w:val="24"/>
          <w:szCs w:val="24"/>
        </w:rPr>
        <w:t xml:space="preserve">52.222-55, Minimum Wages </w:t>
      </w:r>
      <w:r w:rsidR="00D313A1" w:rsidRPr="00E121EC">
        <w:rPr>
          <w:rFonts w:ascii="Times New Roman" w:hAnsi="Times New Roman" w:cs="Times New Roman"/>
          <w:sz w:val="24"/>
          <w:szCs w:val="24"/>
        </w:rPr>
        <w:t xml:space="preserve">for Contractor Workers Under </w:t>
      </w:r>
      <w:r w:rsidR="008B32F2" w:rsidRPr="00E121EC">
        <w:rPr>
          <w:rFonts w:ascii="Times New Roman" w:hAnsi="Times New Roman" w:cs="Times New Roman"/>
          <w:sz w:val="24"/>
          <w:szCs w:val="24"/>
        </w:rPr>
        <w:t xml:space="preserve">Executive Order </w:t>
      </w:r>
      <w:r w:rsidR="00D313A1" w:rsidRPr="00E121EC">
        <w:rPr>
          <w:rFonts w:ascii="Times New Roman" w:hAnsi="Times New Roman" w:cs="Times New Roman"/>
          <w:sz w:val="24"/>
          <w:szCs w:val="24"/>
        </w:rPr>
        <w:t>14026</w:t>
      </w:r>
      <w:r w:rsidR="008B32F2" w:rsidRPr="00E121EC">
        <w:rPr>
          <w:rFonts w:ascii="Times New Roman" w:hAnsi="Times New Roman" w:cs="Times New Roman"/>
          <w:sz w:val="24"/>
          <w:szCs w:val="24"/>
        </w:rPr>
        <w:t xml:space="preserve"> (</w:t>
      </w:r>
      <w:r w:rsidR="00D313A1" w:rsidRPr="00E121EC">
        <w:rPr>
          <w:rFonts w:ascii="Times New Roman" w:hAnsi="Times New Roman" w:cs="Times New Roman"/>
          <w:sz w:val="24"/>
          <w:szCs w:val="24"/>
        </w:rPr>
        <w:t>JAN</w:t>
      </w:r>
      <w:r w:rsidR="008B32F2" w:rsidRPr="00E121EC">
        <w:rPr>
          <w:rFonts w:ascii="Times New Roman" w:hAnsi="Times New Roman" w:cs="Times New Roman"/>
          <w:sz w:val="24"/>
          <w:szCs w:val="24"/>
        </w:rPr>
        <w:t xml:space="preserve"> 20</w:t>
      </w:r>
      <w:r w:rsidR="00D313A1" w:rsidRPr="00E121EC">
        <w:rPr>
          <w:rFonts w:ascii="Times New Roman" w:hAnsi="Times New Roman" w:cs="Times New Roman"/>
          <w:sz w:val="24"/>
          <w:szCs w:val="24"/>
        </w:rPr>
        <w:t>22</w:t>
      </w:r>
      <w:r w:rsidR="008B32F2" w:rsidRPr="00E121EC">
        <w:rPr>
          <w:rFonts w:ascii="Times New Roman" w:hAnsi="Times New Roman" w:cs="Times New Roman"/>
          <w:sz w:val="24"/>
          <w:szCs w:val="24"/>
        </w:rPr>
        <w:t>).</w:t>
      </w:r>
    </w:p>
    <w:p w14:paraId="6BD19C1F" w14:textId="196DC423" w:rsidR="008B32F2" w:rsidRPr="00E121EC" w:rsidRDefault="008B32F2" w:rsidP="00BC699A">
      <w:pPr>
        <w:spacing w:after="0" w:line="288" w:lineRule="auto"/>
        <w:rPr>
          <w:rFonts w:ascii="Times New Roman" w:hAnsi="Times New Roman" w:cs="Times New Roman"/>
          <w:sz w:val="24"/>
          <w:szCs w:val="24"/>
        </w:rPr>
      </w:pPr>
      <w:r w:rsidRPr="00E121EC">
        <w:rPr>
          <w:rFonts w:ascii="Times New Roman" w:hAnsi="Times New Roman" w:cs="Times New Roman"/>
          <w:sz w:val="24"/>
          <w:szCs w:val="24"/>
        </w:rPr>
        <w:tab/>
      </w:r>
      <w:r w:rsidR="004C532B" w:rsidRPr="00E121EC">
        <w:rPr>
          <w:rFonts w:ascii="Times New Roman" w:hAnsi="Times New Roman" w:cs="Times New Roman"/>
          <w:sz w:val="24"/>
          <w:szCs w:val="24"/>
        </w:rPr>
        <w:tab/>
      </w:r>
      <w:r w:rsidR="004C532B" w:rsidRPr="00E121EC">
        <w:rPr>
          <w:rFonts w:ascii="Times New Roman" w:hAnsi="Times New Roman" w:cs="Times New Roman"/>
          <w:sz w:val="24"/>
          <w:szCs w:val="24"/>
        </w:rPr>
        <w:tab/>
      </w:r>
      <w:r w:rsidRPr="00E121EC">
        <w:rPr>
          <w:rFonts w:ascii="Times New Roman" w:hAnsi="Times New Roman" w:cs="Times New Roman"/>
          <w:sz w:val="24"/>
          <w:szCs w:val="24"/>
        </w:rPr>
        <w:t>(x</w:t>
      </w:r>
      <w:r w:rsidR="00D313A1" w:rsidRPr="00E121EC">
        <w:rPr>
          <w:rFonts w:ascii="Times New Roman" w:hAnsi="Times New Roman" w:cs="Times New Roman"/>
          <w:sz w:val="24"/>
          <w:szCs w:val="24"/>
        </w:rPr>
        <w:t>ix</w:t>
      </w:r>
      <w:r w:rsidRPr="00E121EC">
        <w:rPr>
          <w:rFonts w:ascii="Times New Roman" w:hAnsi="Times New Roman" w:cs="Times New Roman"/>
          <w:sz w:val="24"/>
          <w:szCs w:val="24"/>
        </w:rPr>
        <w:t>) 52.222-62 Paid Sick Leave Under Executive Order 13706 (J</w:t>
      </w:r>
      <w:r w:rsidR="00D313A1" w:rsidRPr="00E121EC">
        <w:rPr>
          <w:rFonts w:ascii="Times New Roman" w:hAnsi="Times New Roman" w:cs="Times New Roman"/>
          <w:sz w:val="24"/>
          <w:szCs w:val="24"/>
        </w:rPr>
        <w:t>AN</w:t>
      </w:r>
      <w:r w:rsidRPr="00E121EC">
        <w:rPr>
          <w:rFonts w:ascii="Times New Roman" w:hAnsi="Times New Roman" w:cs="Times New Roman"/>
          <w:sz w:val="24"/>
          <w:szCs w:val="24"/>
        </w:rPr>
        <w:t xml:space="preserve"> 20</w:t>
      </w:r>
      <w:r w:rsidR="00D313A1" w:rsidRPr="00E121EC">
        <w:rPr>
          <w:rFonts w:ascii="Times New Roman" w:hAnsi="Times New Roman" w:cs="Times New Roman"/>
          <w:sz w:val="24"/>
          <w:szCs w:val="24"/>
        </w:rPr>
        <w:t>22</w:t>
      </w:r>
      <w:r w:rsidRPr="00E121EC">
        <w:rPr>
          <w:rFonts w:ascii="Times New Roman" w:hAnsi="Times New Roman" w:cs="Times New Roman"/>
          <w:sz w:val="24"/>
          <w:szCs w:val="24"/>
        </w:rPr>
        <w:t>) (E.O. 13706).</w:t>
      </w:r>
    </w:p>
    <w:p w14:paraId="635F5369" w14:textId="5ADD4FA4" w:rsidR="008B32F2" w:rsidRPr="00E121EC" w:rsidRDefault="008B32F2" w:rsidP="008B32F2">
      <w:pPr>
        <w:spacing w:after="0" w:line="288" w:lineRule="auto"/>
        <w:rPr>
          <w:rFonts w:ascii="Times New Roman" w:hAnsi="Times New Roman" w:cs="Times New Roman"/>
          <w:sz w:val="24"/>
          <w:szCs w:val="24"/>
        </w:rPr>
      </w:pPr>
      <w:r w:rsidRPr="00E121EC">
        <w:rPr>
          <w:rFonts w:ascii="Times New Roman" w:hAnsi="Times New Roman" w:cs="Times New Roman"/>
          <w:sz w:val="24"/>
          <w:szCs w:val="24"/>
        </w:rPr>
        <w:tab/>
      </w:r>
      <w:r w:rsidR="004C532B" w:rsidRPr="00E121EC">
        <w:rPr>
          <w:rFonts w:ascii="Times New Roman" w:hAnsi="Times New Roman" w:cs="Times New Roman"/>
          <w:sz w:val="24"/>
          <w:szCs w:val="24"/>
        </w:rPr>
        <w:tab/>
      </w:r>
      <w:r w:rsidR="004C532B" w:rsidRPr="00E121EC">
        <w:rPr>
          <w:rFonts w:ascii="Times New Roman" w:hAnsi="Times New Roman" w:cs="Times New Roman"/>
          <w:sz w:val="24"/>
          <w:szCs w:val="24"/>
        </w:rPr>
        <w:tab/>
      </w:r>
      <w:r w:rsidRPr="00E121EC">
        <w:rPr>
          <w:rFonts w:ascii="Times New Roman" w:hAnsi="Times New Roman" w:cs="Times New Roman"/>
          <w:sz w:val="24"/>
          <w:szCs w:val="24"/>
        </w:rPr>
        <w:t>(xx)(A) 52.224-3, Privacy Training (JAN 2017) (5 U.S.C. 552a).</w:t>
      </w:r>
    </w:p>
    <w:p w14:paraId="5B0FD09D" w14:textId="2EDCE335" w:rsidR="008B32F2" w:rsidRPr="00E121EC" w:rsidRDefault="008B32F2" w:rsidP="008B32F2">
      <w:pPr>
        <w:spacing w:after="0" w:line="288" w:lineRule="auto"/>
        <w:ind w:left="720" w:firstLine="720"/>
        <w:rPr>
          <w:rFonts w:ascii="Times New Roman" w:hAnsi="Times New Roman" w:cs="Times New Roman"/>
          <w:sz w:val="24"/>
          <w:szCs w:val="24"/>
          <w:lang w:val="en"/>
        </w:rPr>
      </w:pPr>
      <w:r w:rsidRPr="00E121EC">
        <w:rPr>
          <w:rFonts w:ascii="Times New Roman" w:hAnsi="Times New Roman" w:cs="Times New Roman"/>
          <w:sz w:val="24"/>
          <w:szCs w:val="24"/>
        </w:rPr>
        <w:t>(B) Alternate I (JAN 2017) of 52.224-3.</w:t>
      </w:r>
    </w:p>
    <w:p w14:paraId="08C2FF57" w14:textId="77451CAB" w:rsidR="00BC699A" w:rsidRPr="00E121EC" w:rsidRDefault="004C532B" w:rsidP="008B32F2">
      <w:pPr>
        <w:spacing w:after="0" w:line="288" w:lineRule="auto"/>
        <w:ind w:firstLine="720"/>
        <w:rPr>
          <w:rFonts w:ascii="Times New Roman" w:hAnsi="Times New Roman" w:cs="Times New Roman"/>
          <w:sz w:val="24"/>
          <w:szCs w:val="24"/>
          <w:lang w:val="en"/>
        </w:rPr>
      </w:pPr>
      <w:r w:rsidRPr="00E121EC">
        <w:rPr>
          <w:rFonts w:ascii="Times New Roman" w:hAnsi="Times New Roman" w:cs="Times New Roman"/>
          <w:sz w:val="24"/>
          <w:szCs w:val="24"/>
          <w:lang w:val="en"/>
        </w:rPr>
        <w:tab/>
      </w:r>
      <w:r w:rsidR="008B32F2" w:rsidRPr="00E121EC">
        <w:rPr>
          <w:rFonts w:ascii="Times New Roman" w:hAnsi="Times New Roman" w:cs="Times New Roman"/>
          <w:sz w:val="24"/>
          <w:szCs w:val="24"/>
          <w:lang w:val="en"/>
        </w:rPr>
        <w:t>(xx</w:t>
      </w:r>
      <w:r w:rsidR="00D313A1" w:rsidRPr="00E121EC">
        <w:rPr>
          <w:rFonts w:ascii="Times New Roman" w:hAnsi="Times New Roman" w:cs="Times New Roman"/>
          <w:sz w:val="24"/>
          <w:szCs w:val="24"/>
          <w:lang w:val="en"/>
        </w:rPr>
        <w:t>i</w:t>
      </w:r>
      <w:r w:rsidR="008B32F2" w:rsidRPr="00E121EC">
        <w:rPr>
          <w:rFonts w:ascii="Times New Roman" w:hAnsi="Times New Roman" w:cs="Times New Roman"/>
          <w:sz w:val="24"/>
          <w:szCs w:val="24"/>
          <w:lang w:val="en"/>
        </w:rPr>
        <w:t xml:space="preserve">) </w:t>
      </w:r>
      <w:r w:rsidR="00BC699A" w:rsidRPr="00E121EC">
        <w:rPr>
          <w:rFonts w:ascii="Times New Roman" w:hAnsi="Times New Roman" w:cs="Times New Roman"/>
          <w:sz w:val="24"/>
          <w:szCs w:val="24"/>
          <w:lang w:val="en"/>
        </w:rPr>
        <w:t>52.225-26, Contractors Performing Private Security Functions Outside the United States (</w:t>
      </w:r>
      <w:r w:rsidR="008B32F2" w:rsidRPr="00E121EC">
        <w:rPr>
          <w:rFonts w:ascii="Times New Roman" w:hAnsi="Times New Roman" w:cs="Times New Roman"/>
          <w:sz w:val="24"/>
          <w:szCs w:val="24"/>
          <w:lang w:val="en"/>
        </w:rPr>
        <w:t>O</w:t>
      </w:r>
      <w:r w:rsidR="00D313A1" w:rsidRPr="00E121EC">
        <w:rPr>
          <w:rFonts w:ascii="Times New Roman" w:hAnsi="Times New Roman" w:cs="Times New Roman"/>
          <w:sz w:val="24"/>
          <w:szCs w:val="24"/>
          <w:lang w:val="en"/>
        </w:rPr>
        <w:t>CT</w:t>
      </w:r>
      <w:r w:rsidR="008B32F2" w:rsidRPr="00E121EC">
        <w:rPr>
          <w:rFonts w:ascii="Times New Roman" w:hAnsi="Times New Roman" w:cs="Times New Roman"/>
          <w:sz w:val="24"/>
          <w:szCs w:val="24"/>
          <w:lang w:val="en"/>
        </w:rPr>
        <w:t xml:space="preserve"> 2016</w:t>
      </w:r>
      <w:r w:rsidR="00BC699A" w:rsidRPr="00E121EC">
        <w:rPr>
          <w:rFonts w:ascii="Times New Roman" w:hAnsi="Times New Roman" w:cs="Times New Roman"/>
          <w:sz w:val="24"/>
          <w:szCs w:val="24"/>
          <w:lang w:val="en"/>
        </w:rPr>
        <w:t xml:space="preserve">) (Section 862, as amended, of the National Defense Authorization Act for Fiscal Year 2008; 10 U.S.C. </w:t>
      </w:r>
      <w:r w:rsidR="00D313A1" w:rsidRPr="00E121EC">
        <w:rPr>
          <w:rFonts w:ascii="Times New Roman" w:hAnsi="Times New Roman" w:cs="Times New Roman"/>
          <w:sz w:val="24"/>
          <w:szCs w:val="24"/>
          <w:lang w:val="en"/>
        </w:rPr>
        <w:t>Subtitle A, Part V, Subpart G</w:t>
      </w:r>
      <w:r w:rsidR="00BC699A" w:rsidRPr="00E121EC">
        <w:rPr>
          <w:rFonts w:ascii="Times New Roman" w:hAnsi="Times New Roman" w:cs="Times New Roman"/>
          <w:sz w:val="24"/>
          <w:szCs w:val="24"/>
          <w:lang w:val="en"/>
        </w:rPr>
        <w:t xml:space="preserve"> Note).</w:t>
      </w:r>
    </w:p>
    <w:p w14:paraId="3BCA5A16" w14:textId="5FB81D77" w:rsidR="00490EFA" w:rsidRPr="00E121EC" w:rsidRDefault="004C532B" w:rsidP="00490EFA">
      <w:pPr>
        <w:spacing w:after="0" w:line="288" w:lineRule="auto"/>
        <w:ind w:firstLine="720"/>
        <w:rPr>
          <w:rFonts w:ascii="Times New Roman" w:eastAsia="Times New Roman" w:hAnsi="Times New Roman" w:cs="Times New Roman"/>
          <w:sz w:val="24"/>
          <w:szCs w:val="24"/>
          <w:lang w:val="en"/>
        </w:rPr>
      </w:pPr>
      <w:bookmarkStart w:id="19" w:name="wp1196061"/>
      <w:bookmarkEnd w:id="19"/>
      <w:r w:rsidRPr="00E121EC">
        <w:rPr>
          <w:rFonts w:ascii="Times New Roman" w:eastAsia="Times New Roman" w:hAnsi="Times New Roman" w:cs="Times New Roman"/>
          <w:color w:val="000000"/>
          <w:sz w:val="24"/>
          <w:szCs w:val="24"/>
          <w:lang w:val="en"/>
        </w:rPr>
        <w:tab/>
      </w:r>
      <w:r w:rsidR="00490EFA" w:rsidRPr="00E121EC">
        <w:rPr>
          <w:rFonts w:ascii="Times New Roman" w:eastAsia="Times New Roman" w:hAnsi="Times New Roman" w:cs="Times New Roman"/>
          <w:color w:val="000000"/>
          <w:sz w:val="24"/>
          <w:szCs w:val="24"/>
          <w:lang w:val="en"/>
        </w:rPr>
        <w:t>(</w:t>
      </w:r>
      <w:r w:rsidR="00490EFA" w:rsidRPr="00E121EC">
        <w:rPr>
          <w:rFonts w:ascii="Times New Roman" w:eastAsia="Times New Roman" w:hAnsi="Times New Roman" w:cs="Times New Roman"/>
          <w:sz w:val="24"/>
          <w:szCs w:val="24"/>
          <w:lang w:val="en"/>
        </w:rPr>
        <w:t>x</w:t>
      </w:r>
      <w:r w:rsidR="008B32F2" w:rsidRPr="00E121EC">
        <w:rPr>
          <w:rFonts w:ascii="Times New Roman" w:eastAsia="Times New Roman" w:hAnsi="Times New Roman" w:cs="Times New Roman"/>
          <w:sz w:val="24"/>
          <w:szCs w:val="24"/>
          <w:lang w:val="en"/>
        </w:rPr>
        <w:t>xi</w:t>
      </w:r>
      <w:r w:rsidR="00D313A1" w:rsidRPr="00E121EC">
        <w:rPr>
          <w:rFonts w:ascii="Times New Roman" w:eastAsia="Times New Roman" w:hAnsi="Times New Roman" w:cs="Times New Roman"/>
          <w:sz w:val="24"/>
          <w:szCs w:val="24"/>
          <w:lang w:val="en"/>
        </w:rPr>
        <w:t>i</w:t>
      </w:r>
      <w:r w:rsidR="00490EFA" w:rsidRPr="00E121EC">
        <w:rPr>
          <w:rFonts w:ascii="Times New Roman" w:eastAsia="Times New Roman" w:hAnsi="Times New Roman" w:cs="Times New Roman"/>
          <w:sz w:val="24"/>
          <w:szCs w:val="24"/>
          <w:lang w:val="en"/>
        </w:rPr>
        <w:t>) 52.226-6, Promoting Excess Food Donation to Nonprofit Organizations (</w:t>
      </w:r>
      <w:r w:rsidR="00D313A1" w:rsidRPr="00E121EC">
        <w:rPr>
          <w:rFonts w:ascii="Times New Roman" w:eastAsia="Times New Roman" w:hAnsi="Times New Roman" w:cs="Times New Roman"/>
          <w:sz w:val="24"/>
          <w:szCs w:val="24"/>
          <w:lang w:val="en"/>
        </w:rPr>
        <w:t>JUN 2020</w:t>
      </w:r>
      <w:r w:rsidR="00490EFA" w:rsidRPr="00E121EC">
        <w:rPr>
          <w:rFonts w:ascii="Times New Roman" w:eastAsia="Times New Roman" w:hAnsi="Times New Roman" w:cs="Times New Roman"/>
          <w:sz w:val="24"/>
          <w:szCs w:val="24"/>
          <w:lang w:val="en"/>
        </w:rPr>
        <w:t xml:space="preserve">) </w:t>
      </w:r>
      <w:r w:rsidR="008B32F2" w:rsidRPr="00E121EC">
        <w:rPr>
          <w:rFonts w:ascii="Times New Roman" w:eastAsia="Times New Roman" w:hAnsi="Times New Roman" w:cs="Times New Roman"/>
          <w:sz w:val="24"/>
          <w:szCs w:val="24"/>
          <w:lang w:val="en"/>
        </w:rPr>
        <w:t>(</w:t>
      </w:r>
      <w:r w:rsidR="00490EFA" w:rsidRPr="00E121EC">
        <w:rPr>
          <w:rFonts w:ascii="Times New Roman" w:eastAsia="Times New Roman" w:hAnsi="Times New Roman" w:cs="Times New Roman"/>
          <w:sz w:val="24"/>
          <w:szCs w:val="24"/>
          <w:lang w:val="en"/>
        </w:rPr>
        <w:t>42 U.S.C. 1792). Flow down required in accordance with paragraph (e) of FAR clause 52.226-6.</w:t>
      </w:r>
    </w:p>
    <w:p w14:paraId="0D20C93A" w14:textId="354F4555" w:rsidR="00D313A1" w:rsidRPr="00E121EC" w:rsidRDefault="004C532B" w:rsidP="00D313A1">
      <w:pPr>
        <w:spacing w:after="0" w:line="288" w:lineRule="auto"/>
        <w:ind w:firstLine="720"/>
        <w:rPr>
          <w:rFonts w:ascii="Times New Roman" w:eastAsia="Times New Roman" w:hAnsi="Times New Roman" w:cs="Times New Roman"/>
          <w:sz w:val="24"/>
          <w:szCs w:val="24"/>
        </w:rPr>
      </w:pPr>
      <w:bookmarkStart w:id="20" w:name="wp1191280"/>
      <w:bookmarkEnd w:id="20"/>
      <w:r w:rsidRPr="00E121EC">
        <w:rPr>
          <w:rFonts w:ascii="Times New Roman" w:eastAsia="Times New Roman" w:hAnsi="Times New Roman" w:cs="Times New Roman"/>
          <w:sz w:val="24"/>
          <w:szCs w:val="24"/>
        </w:rPr>
        <w:tab/>
      </w:r>
      <w:r w:rsidR="00D313A1" w:rsidRPr="00E121EC">
        <w:rPr>
          <w:rFonts w:ascii="Times New Roman" w:eastAsia="Times New Roman" w:hAnsi="Times New Roman" w:cs="Times New Roman"/>
          <w:sz w:val="24"/>
          <w:szCs w:val="24"/>
        </w:rPr>
        <w:t>(xxiii) 52.232–40, Providing Accelerated Payments to Small Business Subcontractors (MAR 2023) (</w:t>
      </w:r>
      <w:hyperlink r:id="rId9" w:tgtFrame="_blank" w:history="1">
        <w:r w:rsidR="00D313A1" w:rsidRPr="00E121EC">
          <w:rPr>
            <w:rStyle w:val="Hyperlink"/>
            <w:rFonts w:ascii="Times New Roman" w:eastAsia="Times New Roman" w:hAnsi="Times New Roman" w:cs="Times New Roman"/>
            <w:sz w:val="24"/>
            <w:szCs w:val="24"/>
          </w:rPr>
          <w:t>31 U.S.C. 3903</w:t>
        </w:r>
      </w:hyperlink>
      <w:r w:rsidR="00D313A1" w:rsidRPr="00E121EC">
        <w:rPr>
          <w:rFonts w:ascii="Times New Roman" w:eastAsia="Times New Roman" w:hAnsi="Times New Roman" w:cs="Times New Roman"/>
          <w:sz w:val="24"/>
          <w:szCs w:val="24"/>
        </w:rPr>
        <w:t xml:space="preserve"> and </w:t>
      </w:r>
      <w:hyperlink r:id="rId10" w:tgtFrame="_blank" w:history="1">
        <w:r w:rsidR="00D313A1" w:rsidRPr="00E121EC">
          <w:rPr>
            <w:rStyle w:val="Hyperlink"/>
            <w:rFonts w:ascii="Times New Roman" w:eastAsia="Times New Roman" w:hAnsi="Times New Roman" w:cs="Times New Roman"/>
            <w:sz w:val="24"/>
            <w:szCs w:val="24"/>
          </w:rPr>
          <w:t>10 U.S.C. 3801</w:t>
        </w:r>
      </w:hyperlink>
      <w:r w:rsidR="00D313A1" w:rsidRPr="00E121EC">
        <w:rPr>
          <w:rFonts w:ascii="Times New Roman" w:eastAsia="Times New Roman" w:hAnsi="Times New Roman" w:cs="Times New Roman"/>
          <w:sz w:val="24"/>
          <w:szCs w:val="24"/>
        </w:rPr>
        <w:t>). Flow down required in accordance with paragraph (c) of 52.232–40.</w:t>
      </w:r>
    </w:p>
    <w:p w14:paraId="3DD4777C" w14:textId="2099E19E" w:rsidR="00D313A1" w:rsidRPr="00E121EC" w:rsidRDefault="004C532B" w:rsidP="00D313A1">
      <w:pPr>
        <w:spacing w:after="0" w:line="288" w:lineRule="auto"/>
        <w:ind w:firstLine="720"/>
        <w:rPr>
          <w:rFonts w:ascii="Times New Roman" w:eastAsia="Times New Roman" w:hAnsi="Times New Roman" w:cs="Times New Roman"/>
          <w:sz w:val="24"/>
          <w:szCs w:val="24"/>
        </w:rPr>
      </w:pPr>
      <w:r w:rsidRPr="00E121EC">
        <w:rPr>
          <w:rFonts w:ascii="Times New Roman" w:eastAsia="Times New Roman" w:hAnsi="Times New Roman" w:cs="Times New Roman"/>
          <w:sz w:val="24"/>
          <w:szCs w:val="24"/>
        </w:rPr>
        <w:tab/>
      </w:r>
      <w:r w:rsidR="00D313A1" w:rsidRPr="00E121EC">
        <w:rPr>
          <w:rFonts w:ascii="Times New Roman" w:eastAsia="Times New Roman" w:hAnsi="Times New Roman" w:cs="Times New Roman"/>
          <w:sz w:val="24"/>
          <w:szCs w:val="24"/>
        </w:rPr>
        <w:t>(xxiv) 52.247–64, Preference for Privately Owned U.S.-Flag Commercial Vessels (NOV 2021) (</w:t>
      </w:r>
      <w:hyperlink r:id="rId11" w:tgtFrame="_blank" w:history="1">
        <w:r w:rsidR="00D313A1" w:rsidRPr="00E121EC">
          <w:rPr>
            <w:rStyle w:val="Hyperlink"/>
            <w:rFonts w:ascii="Times New Roman" w:eastAsia="Times New Roman" w:hAnsi="Times New Roman" w:cs="Times New Roman"/>
            <w:sz w:val="24"/>
            <w:szCs w:val="24"/>
          </w:rPr>
          <w:t>46 U.S.C. 55305</w:t>
        </w:r>
      </w:hyperlink>
      <w:r w:rsidR="00D313A1" w:rsidRPr="00E121EC">
        <w:rPr>
          <w:rFonts w:ascii="Times New Roman" w:eastAsia="Times New Roman" w:hAnsi="Times New Roman" w:cs="Times New Roman"/>
          <w:sz w:val="24"/>
          <w:szCs w:val="24"/>
        </w:rPr>
        <w:t xml:space="preserve"> and </w:t>
      </w:r>
      <w:hyperlink r:id="rId12" w:tgtFrame="_blank" w:history="1">
        <w:r w:rsidR="00D313A1" w:rsidRPr="00E121EC">
          <w:rPr>
            <w:rStyle w:val="Hyperlink"/>
            <w:rFonts w:ascii="Times New Roman" w:eastAsia="Times New Roman" w:hAnsi="Times New Roman" w:cs="Times New Roman"/>
            <w:sz w:val="24"/>
            <w:szCs w:val="24"/>
          </w:rPr>
          <w:t>10 U.S.C. 2631</w:t>
        </w:r>
      </w:hyperlink>
      <w:r w:rsidR="00D313A1" w:rsidRPr="00E121EC">
        <w:rPr>
          <w:rFonts w:ascii="Times New Roman" w:eastAsia="Times New Roman" w:hAnsi="Times New Roman" w:cs="Times New Roman"/>
          <w:sz w:val="24"/>
          <w:szCs w:val="24"/>
        </w:rPr>
        <w:t>). Flow down required in accordance with paragraph (d) of FAR clause 52.247–64.</w:t>
      </w:r>
    </w:p>
    <w:p w14:paraId="79BA3927" w14:textId="77777777" w:rsidR="00360BC1" w:rsidRDefault="00D313A1" w:rsidP="00360BC1">
      <w:pPr>
        <w:spacing w:after="0" w:line="240" w:lineRule="auto"/>
        <w:ind w:firstLine="720"/>
        <w:rPr>
          <w:rFonts w:ascii="Times New Roman" w:eastAsia="Times New Roman" w:hAnsi="Times New Roman" w:cs="Times New Roman"/>
          <w:sz w:val="24"/>
          <w:szCs w:val="24"/>
        </w:rPr>
      </w:pPr>
      <w:r w:rsidRPr="00E121EC">
        <w:rPr>
          <w:rFonts w:ascii="Times New Roman" w:eastAsia="Times New Roman" w:hAnsi="Times New Roman" w:cs="Times New Roman"/>
          <w:sz w:val="24"/>
          <w:szCs w:val="24"/>
        </w:rPr>
        <w:t>(2) While not required, the Contractor may include in its subcontracts for commercial products and commercial services a minimal number of additional clauses necessary to satisfy its contractual obligations.</w:t>
      </w:r>
      <w:bookmarkStart w:id="21" w:name="wp1179603"/>
      <w:bookmarkEnd w:id="21"/>
    </w:p>
    <w:p w14:paraId="4F75538B" w14:textId="77777777" w:rsidR="00360BC1" w:rsidRDefault="00360BC1" w:rsidP="00360BC1">
      <w:pPr>
        <w:spacing w:after="0" w:line="240" w:lineRule="auto"/>
        <w:ind w:firstLine="720"/>
        <w:jc w:val="center"/>
        <w:rPr>
          <w:rFonts w:ascii="Times New Roman" w:eastAsia="Times New Roman" w:hAnsi="Times New Roman" w:cs="Times New Roman"/>
          <w:sz w:val="24"/>
          <w:szCs w:val="24"/>
        </w:rPr>
      </w:pPr>
    </w:p>
    <w:p w14:paraId="41A773CA" w14:textId="6312CF0A" w:rsidR="00490EFA" w:rsidRDefault="00490EFA" w:rsidP="00360BC1">
      <w:pPr>
        <w:spacing w:after="0" w:line="240" w:lineRule="auto"/>
        <w:ind w:firstLine="720"/>
        <w:jc w:val="center"/>
        <w:rPr>
          <w:rFonts w:ascii="Times New Roman" w:eastAsia="Times New Roman" w:hAnsi="Times New Roman" w:cs="Times New Roman"/>
          <w:color w:val="000000"/>
          <w:sz w:val="24"/>
          <w:szCs w:val="24"/>
          <w:lang w:val="en"/>
        </w:rPr>
      </w:pPr>
      <w:r w:rsidRPr="00E121EC">
        <w:rPr>
          <w:rFonts w:ascii="Times New Roman" w:eastAsia="Times New Roman" w:hAnsi="Times New Roman" w:cs="Times New Roman"/>
          <w:color w:val="000000"/>
          <w:sz w:val="24"/>
          <w:szCs w:val="24"/>
          <w:lang w:val="en"/>
        </w:rPr>
        <w:t>(End of clause)</w:t>
      </w:r>
    </w:p>
    <w:p w14:paraId="639DA0C7" w14:textId="77777777" w:rsidR="00360BC1" w:rsidRPr="00E121EC" w:rsidRDefault="00360BC1" w:rsidP="00360BC1">
      <w:pPr>
        <w:spacing w:after="0" w:line="240" w:lineRule="auto"/>
        <w:ind w:firstLine="720"/>
        <w:jc w:val="center"/>
        <w:rPr>
          <w:rFonts w:ascii="Times New Roman" w:eastAsia="Times New Roman" w:hAnsi="Times New Roman" w:cs="Times New Roman"/>
          <w:color w:val="000000"/>
          <w:sz w:val="24"/>
          <w:szCs w:val="24"/>
          <w:lang w:val="en"/>
        </w:rPr>
      </w:pPr>
    </w:p>
    <w:p w14:paraId="5011E552" w14:textId="1A2C79FF" w:rsidR="00490EFA" w:rsidRPr="00E121EC" w:rsidRDefault="002310FB" w:rsidP="00490EFA">
      <w:pPr>
        <w:spacing w:after="0" w:line="288" w:lineRule="auto"/>
        <w:ind w:firstLine="240"/>
        <w:rPr>
          <w:rFonts w:ascii="Times New Roman" w:eastAsia="Times New Roman" w:hAnsi="Times New Roman" w:cs="Times New Roman"/>
          <w:color w:val="000000"/>
          <w:sz w:val="24"/>
          <w:szCs w:val="24"/>
          <w:lang w:val="en"/>
        </w:rPr>
      </w:pPr>
      <w:r w:rsidRPr="00E121EC">
        <w:rPr>
          <w:rFonts w:ascii="Times New Roman" w:eastAsia="Times New Roman" w:hAnsi="Times New Roman" w:cs="Times New Roman"/>
          <w:i/>
          <w:iCs/>
          <w:color w:val="000000"/>
          <w:sz w:val="24"/>
          <w:szCs w:val="24"/>
          <w:lang w:val="en"/>
        </w:rPr>
        <w:t>Alternate</w:t>
      </w:r>
      <w:r w:rsidR="00E121EC" w:rsidRPr="00E121EC">
        <w:rPr>
          <w:rFonts w:ascii="Times New Roman" w:eastAsia="Times New Roman" w:hAnsi="Times New Roman" w:cs="Times New Roman"/>
          <w:i/>
          <w:iCs/>
          <w:color w:val="000000"/>
          <w:sz w:val="24"/>
          <w:szCs w:val="24"/>
          <w:lang w:val="en"/>
        </w:rPr>
        <w:t xml:space="preserve"> </w:t>
      </w:r>
      <w:r w:rsidRPr="00E121EC">
        <w:rPr>
          <w:rFonts w:ascii="Times New Roman" w:eastAsia="Times New Roman" w:hAnsi="Times New Roman" w:cs="Times New Roman"/>
          <w:i/>
          <w:iCs/>
          <w:color w:val="000000"/>
          <w:sz w:val="24"/>
          <w:szCs w:val="24"/>
          <w:lang w:val="en"/>
        </w:rPr>
        <w:t>I (20</w:t>
      </w:r>
      <w:r w:rsidR="0057168A" w:rsidRPr="00E121EC">
        <w:rPr>
          <w:rFonts w:ascii="Times New Roman" w:eastAsia="Times New Roman" w:hAnsi="Times New Roman" w:cs="Times New Roman"/>
          <w:i/>
          <w:iCs/>
          <w:color w:val="000000"/>
          <w:sz w:val="24"/>
          <w:szCs w:val="24"/>
          <w:lang w:val="en"/>
        </w:rPr>
        <w:t>23</w:t>
      </w:r>
      <w:r w:rsidR="00490EFA" w:rsidRPr="00E121EC">
        <w:rPr>
          <w:rFonts w:ascii="Times New Roman" w:eastAsia="Times New Roman" w:hAnsi="Times New Roman" w:cs="Times New Roman"/>
          <w:i/>
          <w:iCs/>
          <w:color w:val="000000"/>
          <w:sz w:val="24"/>
          <w:szCs w:val="24"/>
          <w:lang w:val="en"/>
        </w:rPr>
        <w:t>-O</w:t>
      </w:r>
      <w:r w:rsidR="0057168A" w:rsidRPr="00E121EC">
        <w:rPr>
          <w:rFonts w:ascii="Times New Roman" w:eastAsia="Times New Roman" w:hAnsi="Times New Roman" w:cs="Times New Roman"/>
          <w:i/>
          <w:iCs/>
          <w:color w:val="000000"/>
          <w:sz w:val="24"/>
          <w:szCs w:val="24"/>
          <w:lang w:val="en"/>
        </w:rPr>
        <w:t>ZZZZ</w:t>
      </w:r>
      <w:r w:rsidR="00490EFA" w:rsidRPr="00E121EC">
        <w:rPr>
          <w:rFonts w:ascii="Times New Roman" w:eastAsia="Times New Roman" w:hAnsi="Times New Roman" w:cs="Times New Roman"/>
          <w:i/>
          <w:iCs/>
          <w:color w:val="000000"/>
          <w:sz w:val="24"/>
          <w:szCs w:val="24"/>
          <w:lang w:val="en"/>
        </w:rPr>
        <w:t>) (</w:t>
      </w:r>
      <w:r w:rsidR="00740962" w:rsidRPr="00E121EC">
        <w:rPr>
          <w:rFonts w:ascii="Times New Roman" w:eastAsia="Times New Roman" w:hAnsi="Times New Roman" w:cs="Times New Roman"/>
          <w:i/>
          <w:iCs/>
          <w:color w:val="000000"/>
          <w:sz w:val="24"/>
          <w:szCs w:val="24"/>
          <w:lang w:val="en"/>
        </w:rPr>
        <w:t>OCT</w:t>
      </w:r>
      <w:r w:rsidRPr="00E121EC">
        <w:rPr>
          <w:rFonts w:ascii="Times New Roman" w:eastAsia="Times New Roman" w:hAnsi="Times New Roman" w:cs="Times New Roman"/>
          <w:i/>
          <w:iCs/>
          <w:color w:val="000000"/>
          <w:sz w:val="24"/>
          <w:szCs w:val="24"/>
          <w:lang w:val="en"/>
        </w:rPr>
        <w:t xml:space="preserve"> 20</w:t>
      </w:r>
      <w:r w:rsidR="0057168A" w:rsidRPr="00E121EC">
        <w:rPr>
          <w:rFonts w:ascii="Times New Roman" w:eastAsia="Times New Roman" w:hAnsi="Times New Roman" w:cs="Times New Roman"/>
          <w:i/>
          <w:iCs/>
          <w:color w:val="000000"/>
          <w:sz w:val="24"/>
          <w:szCs w:val="24"/>
          <w:lang w:val="en"/>
        </w:rPr>
        <w:t>23</w:t>
      </w:r>
      <w:r w:rsidR="00490EFA" w:rsidRPr="00E121EC">
        <w:rPr>
          <w:rFonts w:ascii="Times New Roman" w:eastAsia="Times New Roman" w:hAnsi="Times New Roman" w:cs="Times New Roman"/>
          <w:i/>
          <w:iCs/>
          <w:color w:val="000000"/>
          <w:sz w:val="24"/>
          <w:szCs w:val="24"/>
          <w:lang w:val="en"/>
        </w:rPr>
        <w:t>)</w:t>
      </w:r>
      <w:r w:rsidR="00490EFA" w:rsidRPr="00E121EC">
        <w:rPr>
          <w:rFonts w:ascii="Times New Roman" w:eastAsia="Times New Roman" w:hAnsi="Times New Roman" w:cs="Times New Roman"/>
          <w:color w:val="000000"/>
          <w:sz w:val="24"/>
          <w:szCs w:val="24"/>
          <w:lang w:val="en"/>
        </w:rPr>
        <w:t xml:space="preserve">. As prescribed in </w:t>
      </w:r>
      <w:r w:rsidR="00490EFA" w:rsidRPr="00E121EC">
        <w:rPr>
          <w:rFonts w:ascii="Times New Roman" w:eastAsia="Times New Roman" w:hAnsi="Times New Roman" w:cs="Times New Roman"/>
          <w:sz w:val="24"/>
          <w:szCs w:val="24"/>
          <w:lang w:val="en"/>
        </w:rPr>
        <w:t>12.301</w:t>
      </w:r>
      <w:r w:rsidRPr="00E121EC">
        <w:rPr>
          <w:rFonts w:ascii="Times New Roman" w:eastAsia="Times New Roman" w:hAnsi="Times New Roman" w:cs="Times New Roman"/>
          <w:color w:val="000000"/>
          <w:sz w:val="24"/>
          <w:szCs w:val="24"/>
          <w:lang w:val="en"/>
        </w:rPr>
        <w:t>(b)(4</w:t>
      </w:r>
      <w:r w:rsidR="004C532B" w:rsidRPr="00E121EC">
        <w:rPr>
          <w:rFonts w:ascii="Times New Roman" w:eastAsia="Times New Roman" w:hAnsi="Times New Roman" w:cs="Times New Roman"/>
          <w:color w:val="000000"/>
          <w:sz w:val="24"/>
          <w:szCs w:val="24"/>
          <w:lang w:val="en"/>
        </w:rPr>
        <w:t>)</w:t>
      </w:r>
      <w:r w:rsidRPr="00E121EC">
        <w:rPr>
          <w:rFonts w:ascii="Times New Roman" w:eastAsia="Times New Roman" w:hAnsi="Times New Roman" w:cs="Times New Roman"/>
          <w:color w:val="000000"/>
          <w:sz w:val="24"/>
          <w:szCs w:val="24"/>
          <w:lang w:val="en"/>
        </w:rPr>
        <w:t>(i)</w:t>
      </w:r>
      <w:r w:rsidR="00490EFA" w:rsidRPr="00E121EC">
        <w:rPr>
          <w:rFonts w:ascii="Times New Roman" w:eastAsia="Times New Roman" w:hAnsi="Times New Roman" w:cs="Times New Roman"/>
          <w:color w:val="000000"/>
          <w:sz w:val="24"/>
          <w:szCs w:val="24"/>
          <w:lang w:val="en"/>
        </w:rPr>
        <w:t>, delete paragraph</w:t>
      </w:r>
      <w:r w:rsidR="00360BC1">
        <w:rPr>
          <w:rFonts w:ascii="Times New Roman" w:eastAsia="Times New Roman" w:hAnsi="Times New Roman" w:cs="Times New Roman"/>
          <w:color w:val="000000"/>
          <w:sz w:val="24"/>
          <w:szCs w:val="24"/>
          <w:lang w:val="en"/>
        </w:rPr>
        <w:t xml:space="preserve"> </w:t>
      </w:r>
      <w:r w:rsidR="00490EFA" w:rsidRPr="00E121EC">
        <w:rPr>
          <w:rFonts w:ascii="Times New Roman" w:eastAsia="Times New Roman" w:hAnsi="Times New Roman" w:cs="Times New Roman"/>
          <w:color w:val="000000"/>
          <w:sz w:val="24"/>
          <w:szCs w:val="24"/>
          <w:lang w:val="en"/>
        </w:rPr>
        <w:t xml:space="preserve">(a) from the basic </w:t>
      </w:r>
      <w:r w:rsidR="00740962" w:rsidRPr="00E121EC">
        <w:rPr>
          <w:rFonts w:ascii="Times New Roman" w:eastAsia="Times New Roman" w:hAnsi="Times New Roman" w:cs="Times New Roman"/>
          <w:color w:val="000000"/>
          <w:sz w:val="24"/>
          <w:szCs w:val="24"/>
          <w:lang w:val="en"/>
        </w:rPr>
        <w:t xml:space="preserve">deviation </w:t>
      </w:r>
      <w:r w:rsidR="00490EFA" w:rsidRPr="00E121EC">
        <w:rPr>
          <w:rFonts w:ascii="Times New Roman" w:eastAsia="Times New Roman" w:hAnsi="Times New Roman" w:cs="Times New Roman"/>
          <w:color w:val="000000"/>
          <w:sz w:val="24"/>
          <w:szCs w:val="24"/>
          <w:lang w:val="en"/>
        </w:rPr>
        <w:t>clause, redesignate paragraph</w:t>
      </w:r>
      <w:r w:rsidR="00360BC1">
        <w:rPr>
          <w:rFonts w:ascii="Times New Roman" w:eastAsia="Times New Roman" w:hAnsi="Times New Roman" w:cs="Times New Roman"/>
          <w:color w:val="000000"/>
          <w:sz w:val="24"/>
          <w:szCs w:val="24"/>
          <w:lang w:val="en"/>
        </w:rPr>
        <w:t xml:space="preserve"> </w:t>
      </w:r>
      <w:r w:rsidR="00490EFA" w:rsidRPr="00E121EC">
        <w:rPr>
          <w:rFonts w:ascii="Times New Roman" w:eastAsia="Times New Roman" w:hAnsi="Times New Roman" w:cs="Times New Roman"/>
          <w:color w:val="000000"/>
          <w:sz w:val="24"/>
          <w:szCs w:val="24"/>
          <w:lang w:val="en"/>
        </w:rPr>
        <w:t>(b)(1) as paragraph</w:t>
      </w:r>
      <w:r w:rsidR="00360BC1">
        <w:rPr>
          <w:rFonts w:ascii="Times New Roman" w:eastAsia="Times New Roman" w:hAnsi="Times New Roman" w:cs="Times New Roman"/>
          <w:color w:val="000000"/>
          <w:sz w:val="24"/>
          <w:szCs w:val="24"/>
          <w:lang w:val="en"/>
        </w:rPr>
        <w:t xml:space="preserve"> </w:t>
      </w:r>
      <w:r w:rsidR="00490EFA" w:rsidRPr="00E121EC">
        <w:rPr>
          <w:rFonts w:ascii="Times New Roman" w:eastAsia="Times New Roman" w:hAnsi="Times New Roman" w:cs="Times New Roman"/>
          <w:color w:val="000000"/>
          <w:sz w:val="24"/>
          <w:szCs w:val="24"/>
          <w:lang w:val="en"/>
        </w:rPr>
        <w:t>(a), and redesignate paragraphs (b)(1)(i) through (b)(1)(</w:t>
      </w:r>
      <w:r w:rsidR="004C532B" w:rsidRPr="00E121EC">
        <w:rPr>
          <w:rFonts w:ascii="Times New Roman" w:eastAsia="Times New Roman" w:hAnsi="Times New Roman" w:cs="Times New Roman"/>
          <w:color w:val="000000"/>
          <w:sz w:val="24"/>
          <w:szCs w:val="24"/>
          <w:lang w:val="en"/>
        </w:rPr>
        <w:t>x</w:t>
      </w:r>
      <w:r w:rsidR="00490EFA" w:rsidRPr="00E121EC">
        <w:rPr>
          <w:rFonts w:ascii="Times New Roman" w:eastAsia="Times New Roman" w:hAnsi="Times New Roman" w:cs="Times New Roman"/>
          <w:color w:val="000000"/>
          <w:sz w:val="24"/>
          <w:szCs w:val="24"/>
          <w:lang w:val="en"/>
        </w:rPr>
        <w:t>xiv) as paragraphs (a)(1) through (a)(</w:t>
      </w:r>
      <w:r w:rsidR="004C532B" w:rsidRPr="00E121EC">
        <w:rPr>
          <w:rFonts w:ascii="Times New Roman" w:eastAsia="Times New Roman" w:hAnsi="Times New Roman" w:cs="Times New Roman"/>
          <w:color w:val="000000"/>
          <w:sz w:val="24"/>
          <w:szCs w:val="24"/>
          <w:lang w:val="en"/>
        </w:rPr>
        <w:t>2</w:t>
      </w:r>
      <w:r w:rsidR="00490EFA" w:rsidRPr="00E121EC">
        <w:rPr>
          <w:rFonts w:ascii="Times New Roman" w:eastAsia="Times New Roman" w:hAnsi="Times New Roman" w:cs="Times New Roman"/>
          <w:color w:val="000000"/>
          <w:sz w:val="24"/>
          <w:szCs w:val="24"/>
          <w:lang w:val="en"/>
        </w:rPr>
        <w:t>4) and redesignate paragraph (b)(2) as paragraph (b).</w:t>
      </w:r>
    </w:p>
    <w:p w14:paraId="59976BEE" w14:textId="77777777" w:rsidR="00A74193" w:rsidRPr="00E121EC" w:rsidRDefault="00A74193" w:rsidP="00490EFA">
      <w:pPr>
        <w:spacing w:after="0" w:line="288" w:lineRule="auto"/>
        <w:ind w:firstLine="240"/>
        <w:rPr>
          <w:rFonts w:ascii="Times New Roman" w:eastAsia="Times New Roman" w:hAnsi="Times New Roman" w:cs="Times New Roman"/>
          <w:color w:val="000000"/>
          <w:sz w:val="24"/>
          <w:szCs w:val="24"/>
          <w:lang w:val="en"/>
        </w:rPr>
      </w:pPr>
    </w:p>
    <w:p w14:paraId="21146DF1" w14:textId="4498B712" w:rsidR="00490EFA" w:rsidRPr="00E121EC" w:rsidRDefault="002310FB" w:rsidP="00490EFA">
      <w:pPr>
        <w:spacing w:after="0" w:line="288" w:lineRule="auto"/>
        <w:ind w:firstLine="240"/>
        <w:rPr>
          <w:rFonts w:ascii="Times New Roman" w:eastAsia="Times New Roman" w:hAnsi="Times New Roman" w:cs="Times New Roman"/>
          <w:color w:val="000000"/>
          <w:sz w:val="24"/>
          <w:szCs w:val="24"/>
          <w:lang w:val="en"/>
        </w:rPr>
      </w:pPr>
      <w:bookmarkStart w:id="22" w:name="wp1196545"/>
      <w:bookmarkEnd w:id="22"/>
      <w:r w:rsidRPr="00E121EC">
        <w:rPr>
          <w:rFonts w:ascii="Times New Roman" w:eastAsia="Times New Roman" w:hAnsi="Times New Roman" w:cs="Times New Roman"/>
          <w:i/>
          <w:iCs/>
          <w:color w:val="000000"/>
          <w:sz w:val="24"/>
          <w:szCs w:val="24"/>
          <w:lang w:val="en"/>
        </w:rPr>
        <w:t>Alternate II (20</w:t>
      </w:r>
      <w:r w:rsidR="0057168A" w:rsidRPr="00E121EC">
        <w:rPr>
          <w:rFonts w:ascii="Times New Roman" w:eastAsia="Times New Roman" w:hAnsi="Times New Roman" w:cs="Times New Roman"/>
          <w:i/>
          <w:iCs/>
          <w:color w:val="000000"/>
          <w:sz w:val="24"/>
          <w:szCs w:val="24"/>
          <w:lang w:val="en"/>
        </w:rPr>
        <w:t>23-</w:t>
      </w:r>
      <w:r w:rsidRPr="00E121EC">
        <w:rPr>
          <w:rFonts w:ascii="Times New Roman" w:eastAsia="Times New Roman" w:hAnsi="Times New Roman" w:cs="Times New Roman"/>
          <w:i/>
          <w:iCs/>
          <w:color w:val="000000"/>
          <w:sz w:val="24"/>
          <w:szCs w:val="24"/>
          <w:lang w:val="en"/>
        </w:rPr>
        <w:t>O</w:t>
      </w:r>
      <w:r w:rsidR="0057168A" w:rsidRPr="00E121EC">
        <w:rPr>
          <w:rFonts w:ascii="Times New Roman" w:eastAsia="Times New Roman" w:hAnsi="Times New Roman" w:cs="Times New Roman"/>
          <w:i/>
          <w:iCs/>
          <w:color w:val="000000"/>
          <w:sz w:val="24"/>
          <w:szCs w:val="24"/>
          <w:lang w:val="en"/>
        </w:rPr>
        <w:t>ZZZZ</w:t>
      </w:r>
      <w:r w:rsidR="00490EFA" w:rsidRPr="00E121EC">
        <w:rPr>
          <w:rFonts w:ascii="Times New Roman" w:eastAsia="Times New Roman" w:hAnsi="Times New Roman" w:cs="Times New Roman"/>
          <w:i/>
          <w:iCs/>
          <w:color w:val="000000"/>
          <w:sz w:val="24"/>
          <w:szCs w:val="24"/>
          <w:lang w:val="en"/>
        </w:rPr>
        <w:t>) (</w:t>
      </w:r>
      <w:r w:rsidR="00740962" w:rsidRPr="00E121EC">
        <w:rPr>
          <w:rFonts w:ascii="Times New Roman" w:eastAsia="Times New Roman" w:hAnsi="Times New Roman" w:cs="Times New Roman"/>
          <w:i/>
          <w:iCs/>
          <w:color w:val="000000"/>
          <w:sz w:val="24"/>
          <w:szCs w:val="24"/>
          <w:lang w:val="en"/>
        </w:rPr>
        <w:t>OCT</w:t>
      </w:r>
      <w:r w:rsidRPr="00E121EC">
        <w:rPr>
          <w:rFonts w:ascii="Times New Roman" w:eastAsia="Times New Roman" w:hAnsi="Times New Roman" w:cs="Times New Roman"/>
          <w:i/>
          <w:iCs/>
          <w:color w:val="000000"/>
          <w:sz w:val="24"/>
          <w:szCs w:val="24"/>
          <w:lang w:val="en"/>
        </w:rPr>
        <w:t xml:space="preserve"> 20</w:t>
      </w:r>
      <w:r w:rsidR="0057168A" w:rsidRPr="00E121EC">
        <w:rPr>
          <w:rFonts w:ascii="Times New Roman" w:eastAsia="Times New Roman" w:hAnsi="Times New Roman" w:cs="Times New Roman"/>
          <w:i/>
          <w:iCs/>
          <w:color w:val="000000"/>
          <w:sz w:val="24"/>
          <w:szCs w:val="24"/>
          <w:lang w:val="en"/>
        </w:rPr>
        <w:t>23</w:t>
      </w:r>
      <w:r w:rsidR="00490EFA" w:rsidRPr="00E121EC">
        <w:rPr>
          <w:rFonts w:ascii="Times New Roman" w:eastAsia="Times New Roman" w:hAnsi="Times New Roman" w:cs="Times New Roman"/>
          <w:i/>
          <w:iCs/>
          <w:color w:val="000000"/>
          <w:sz w:val="24"/>
          <w:szCs w:val="24"/>
          <w:lang w:val="en"/>
        </w:rPr>
        <w:t>)</w:t>
      </w:r>
      <w:r w:rsidR="00490EFA" w:rsidRPr="00E121EC">
        <w:rPr>
          <w:rFonts w:ascii="Times New Roman" w:eastAsia="Times New Roman" w:hAnsi="Times New Roman" w:cs="Times New Roman"/>
          <w:color w:val="000000"/>
          <w:sz w:val="24"/>
          <w:szCs w:val="24"/>
          <w:lang w:val="en"/>
        </w:rPr>
        <w:t xml:space="preserve">. As prescribed in </w:t>
      </w:r>
      <w:r w:rsidR="00490EFA" w:rsidRPr="00E121EC">
        <w:rPr>
          <w:rFonts w:ascii="Times New Roman" w:eastAsia="Times New Roman" w:hAnsi="Times New Roman" w:cs="Times New Roman"/>
          <w:sz w:val="24"/>
          <w:szCs w:val="24"/>
          <w:lang w:val="en"/>
        </w:rPr>
        <w:t>12.301</w:t>
      </w:r>
      <w:r w:rsidR="003A515D" w:rsidRPr="00E121EC">
        <w:rPr>
          <w:rFonts w:ascii="Times New Roman" w:eastAsia="Times New Roman" w:hAnsi="Times New Roman" w:cs="Times New Roman"/>
          <w:color w:val="000000"/>
          <w:sz w:val="24"/>
          <w:szCs w:val="24"/>
          <w:lang w:val="en"/>
        </w:rPr>
        <w:t>(b)(4)</w:t>
      </w:r>
      <w:r w:rsidR="00490EFA" w:rsidRPr="00E121EC">
        <w:rPr>
          <w:rFonts w:ascii="Times New Roman" w:eastAsia="Times New Roman" w:hAnsi="Times New Roman" w:cs="Times New Roman"/>
          <w:color w:val="000000"/>
          <w:sz w:val="24"/>
          <w:szCs w:val="24"/>
          <w:lang w:val="en"/>
        </w:rPr>
        <w:t>(ii), substitute the following paragraphs (</w:t>
      </w:r>
      <w:r w:rsidR="00425362" w:rsidRPr="00E121EC">
        <w:rPr>
          <w:rFonts w:ascii="Times New Roman" w:eastAsia="Times New Roman" w:hAnsi="Times New Roman" w:cs="Times New Roman"/>
          <w:color w:val="000000"/>
          <w:sz w:val="24"/>
          <w:szCs w:val="24"/>
          <w:lang w:val="en"/>
        </w:rPr>
        <w:t>a</w:t>
      </w:r>
      <w:r w:rsidR="003A515D" w:rsidRPr="00E121EC">
        <w:rPr>
          <w:rFonts w:ascii="Times New Roman" w:eastAsia="Times New Roman" w:hAnsi="Times New Roman" w:cs="Times New Roman"/>
          <w:color w:val="000000"/>
          <w:sz w:val="24"/>
          <w:szCs w:val="24"/>
          <w:lang w:val="en"/>
        </w:rPr>
        <w:t>)</w:t>
      </w:r>
      <w:r w:rsidR="00490EFA" w:rsidRPr="00E121EC">
        <w:rPr>
          <w:rFonts w:ascii="Times New Roman" w:eastAsia="Times New Roman" w:hAnsi="Times New Roman" w:cs="Times New Roman"/>
          <w:color w:val="000000"/>
          <w:sz w:val="24"/>
          <w:szCs w:val="24"/>
          <w:lang w:val="en"/>
        </w:rPr>
        <w:t>(1) and (</w:t>
      </w:r>
      <w:r w:rsidR="00C07F5B" w:rsidRPr="00E121EC">
        <w:rPr>
          <w:rFonts w:ascii="Times New Roman" w:eastAsia="Times New Roman" w:hAnsi="Times New Roman" w:cs="Times New Roman"/>
          <w:color w:val="000000"/>
          <w:sz w:val="24"/>
          <w:szCs w:val="24"/>
          <w:lang w:val="en"/>
        </w:rPr>
        <w:t>b</w:t>
      </w:r>
      <w:r w:rsidR="003A515D" w:rsidRPr="00E121EC">
        <w:rPr>
          <w:rFonts w:ascii="Times New Roman" w:eastAsia="Times New Roman" w:hAnsi="Times New Roman" w:cs="Times New Roman"/>
          <w:color w:val="000000"/>
          <w:sz w:val="24"/>
          <w:szCs w:val="24"/>
          <w:lang w:val="en"/>
        </w:rPr>
        <w:t>)</w:t>
      </w:r>
      <w:r w:rsidR="00490EFA" w:rsidRPr="00E121EC">
        <w:rPr>
          <w:rFonts w:ascii="Times New Roman" w:eastAsia="Times New Roman" w:hAnsi="Times New Roman" w:cs="Times New Roman"/>
          <w:color w:val="000000"/>
          <w:sz w:val="24"/>
          <w:szCs w:val="24"/>
          <w:lang w:val="en"/>
        </w:rPr>
        <w:t>(1) for paragraphs (</w:t>
      </w:r>
      <w:r w:rsidR="00C07F5B" w:rsidRPr="00E121EC">
        <w:rPr>
          <w:rFonts w:ascii="Times New Roman" w:eastAsia="Times New Roman" w:hAnsi="Times New Roman" w:cs="Times New Roman"/>
          <w:color w:val="000000"/>
          <w:sz w:val="24"/>
          <w:szCs w:val="24"/>
          <w:lang w:val="en"/>
        </w:rPr>
        <w:t>a</w:t>
      </w:r>
      <w:r w:rsidR="003A515D" w:rsidRPr="00E121EC">
        <w:rPr>
          <w:rFonts w:ascii="Times New Roman" w:eastAsia="Times New Roman" w:hAnsi="Times New Roman" w:cs="Times New Roman"/>
          <w:color w:val="000000"/>
          <w:sz w:val="24"/>
          <w:szCs w:val="24"/>
          <w:lang w:val="en"/>
        </w:rPr>
        <w:t>)</w:t>
      </w:r>
      <w:r w:rsidR="00490EFA" w:rsidRPr="00E121EC">
        <w:rPr>
          <w:rFonts w:ascii="Times New Roman" w:eastAsia="Times New Roman" w:hAnsi="Times New Roman" w:cs="Times New Roman"/>
          <w:color w:val="000000"/>
          <w:sz w:val="24"/>
          <w:szCs w:val="24"/>
          <w:lang w:val="en"/>
        </w:rPr>
        <w:t>(1) and (</w:t>
      </w:r>
      <w:r w:rsidR="00C07F5B" w:rsidRPr="00E121EC">
        <w:rPr>
          <w:rFonts w:ascii="Times New Roman" w:eastAsia="Times New Roman" w:hAnsi="Times New Roman" w:cs="Times New Roman"/>
          <w:color w:val="000000"/>
          <w:sz w:val="24"/>
          <w:szCs w:val="24"/>
          <w:lang w:val="en"/>
        </w:rPr>
        <w:t>b</w:t>
      </w:r>
      <w:r w:rsidR="003A515D" w:rsidRPr="00E121EC">
        <w:rPr>
          <w:rFonts w:ascii="Times New Roman" w:eastAsia="Times New Roman" w:hAnsi="Times New Roman" w:cs="Times New Roman"/>
          <w:color w:val="000000"/>
          <w:sz w:val="24"/>
          <w:szCs w:val="24"/>
          <w:lang w:val="en"/>
        </w:rPr>
        <w:t>)</w:t>
      </w:r>
      <w:r w:rsidR="00490EFA" w:rsidRPr="00E121EC">
        <w:rPr>
          <w:rFonts w:ascii="Times New Roman" w:eastAsia="Times New Roman" w:hAnsi="Times New Roman" w:cs="Times New Roman"/>
          <w:color w:val="000000"/>
          <w:sz w:val="24"/>
          <w:szCs w:val="24"/>
          <w:lang w:val="en"/>
        </w:rPr>
        <w:t xml:space="preserve">(1) of the basic </w:t>
      </w:r>
      <w:r w:rsidR="00740962" w:rsidRPr="00E121EC">
        <w:rPr>
          <w:rFonts w:ascii="Times New Roman" w:eastAsia="Times New Roman" w:hAnsi="Times New Roman" w:cs="Times New Roman"/>
          <w:color w:val="000000"/>
          <w:sz w:val="24"/>
          <w:szCs w:val="24"/>
          <w:lang w:val="en"/>
        </w:rPr>
        <w:t xml:space="preserve">deviation </w:t>
      </w:r>
      <w:r w:rsidR="00490EFA" w:rsidRPr="00E121EC">
        <w:rPr>
          <w:rFonts w:ascii="Times New Roman" w:eastAsia="Times New Roman" w:hAnsi="Times New Roman" w:cs="Times New Roman"/>
          <w:color w:val="000000"/>
          <w:sz w:val="24"/>
          <w:szCs w:val="24"/>
          <w:lang w:val="en"/>
        </w:rPr>
        <w:t>clause as follows:</w:t>
      </w:r>
    </w:p>
    <w:p w14:paraId="55B339C2" w14:textId="77777777" w:rsidR="00FF1C90" w:rsidRDefault="00490EFA" w:rsidP="00FF1C90">
      <w:pPr>
        <w:tabs>
          <w:tab w:val="bar" w:pos="10080"/>
        </w:tabs>
        <w:spacing w:after="0" w:line="288" w:lineRule="auto"/>
        <w:ind w:firstLine="360"/>
        <w:rPr>
          <w:rFonts w:ascii="Times New Roman" w:eastAsia="Times New Roman" w:hAnsi="Times New Roman" w:cs="Times New Roman"/>
          <w:color w:val="000000"/>
          <w:sz w:val="24"/>
          <w:szCs w:val="24"/>
          <w:lang w:val="en"/>
        </w:rPr>
      </w:pPr>
      <w:bookmarkStart w:id="23" w:name="wp1196582"/>
      <w:bookmarkEnd w:id="23"/>
      <w:r w:rsidRPr="00E121EC">
        <w:rPr>
          <w:rFonts w:ascii="Times New Roman" w:eastAsia="Times New Roman" w:hAnsi="Times New Roman" w:cs="Times New Roman"/>
          <w:color w:val="000000"/>
          <w:sz w:val="24"/>
          <w:szCs w:val="24"/>
          <w:lang w:val="en"/>
        </w:rPr>
        <w:lastRenderedPageBreak/>
        <w:t>(</w:t>
      </w:r>
      <w:r w:rsidR="00C07F5B" w:rsidRPr="00E121EC">
        <w:rPr>
          <w:rFonts w:ascii="Times New Roman" w:eastAsia="Times New Roman" w:hAnsi="Times New Roman" w:cs="Times New Roman"/>
          <w:color w:val="000000"/>
          <w:sz w:val="24"/>
          <w:szCs w:val="24"/>
          <w:lang w:val="en"/>
        </w:rPr>
        <w:t>a</w:t>
      </w:r>
      <w:r w:rsidR="003A515D" w:rsidRPr="00E121EC">
        <w:rPr>
          <w:rFonts w:ascii="Times New Roman" w:eastAsia="Times New Roman" w:hAnsi="Times New Roman" w:cs="Times New Roman"/>
          <w:color w:val="000000"/>
          <w:sz w:val="24"/>
          <w:szCs w:val="24"/>
          <w:lang w:val="en"/>
        </w:rPr>
        <w:t>)</w:t>
      </w:r>
      <w:r w:rsidRPr="00E121EC">
        <w:rPr>
          <w:rFonts w:ascii="Times New Roman" w:eastAsia="Times New Roman" w:hAnsi="Times New Roman" w:cs="Times New Roman"/>
          <w:color w:val="000000"/>
          <w:sz w:val="24"/>
          <w:szCs w:val="24"/>
          <w:lang w:val="en"/>
        </w:rPr>
        <w:t xml:space="preserve">(1) The Comptroller General of the United States, an appropriate Inspector General </w:t>
      </w:r>
    </w:p>
    <w:p w14:paraId="27CA8048" w14:textId="51481750" w:rsidR="00490EFA" w:rsidRPr="00E121EC" w:rsidRDefault="00490EFA" w:rsidP="00FF1C90">
      <w:pPr>
        <w:spacing w:after="0" w:line="288" w:lineRule="auto"/>
        <w:rPr>
          <w:rFonts w:ascii="Times New Roman" w:eastAsia="Times New Roman" w:hAnsi="Times New Roman" w:cs="Times New Roman"/>
          <w:color w:val="000000"/>
          <w:sz w:val="24"/>
          <w:szCs w:val="24"/>
          <w:lang w:val="en"/>
        </w:rPr>
      </w:pPr>
      <w:r w:rsidRPr="00E121EC">
        <w:rPr>
          <w:rFonts w:ascii="Times New Roman" w:eastAsia="Times New Roman" w:hAnsi="Times New Roman" w:cs="Times New Roman"/>
          <w:color w:val="000000"/>
          <w:sz w:val="24"/>
          <w:szCs w:val="24"/>
          <w:lang w:val="en"/>
        </w:rPr>
        <w:t>appointed under section 3 or 8G of the Inspector General Act of 1978 (</w:t>
      </w:r>
      <w:r w:rsidRPr="00E121EC">
        <w:rPr>
          <w:rFonts w:ascii="Times New Roman" w:eastAsia="Times New Roman" w:hAnsi="Times New Roman" w:cs="Times New Roman"/>
          <w:sz w:val="24"/>
          <w:szCs w:val="24"/>
          <w:lang w:val="en"/>
        </w:rPr>
        <w:t xml:space="preserve">5 U.S.C. App.), </w:t>
      </w:r>
      <w:r w:rsidRPr="00E121EC">
        <w:rPr>
          <w:rFonts w:ascii="Times New Roman" w:eastAsia="Times New Roman" w:hAnsi="Times New Roman" w:cs="Times New Roman"/>
          <w:color w:val="000000"/>
          <w:sz w:val="24"/>
          <w:szCs w:val="24"/>
          <w:lang w:val="en"/>
        </w:rPr>
        <w:t xml:space="preserve">or an authorized representative of either of the foregoing officials shall have access to and right to— </w:t>
      </w:r>
    </w:p>
    <w:p w14:paraId="1EA819CF" w14:textId="77777777" w:rsidR="00490EFA" w:rsidRPr="00E121EC" w:rsidRDefault="00490EFA" w:rsidP="004C532B">
      <w:pPr>
        <w:spacing w:after="0" w:line="288" w:lineRule="auto"/>
        <w:ind w:left="240" w:right="240" w:firstLine="840"/>
        <w:rPr>
          <w:rFonts w:ascii="Times New Roman" w:eastAsia="Times New Roman" w:hAnsi="Times New Roman" w:cs="Times New Roman"/>
          <w:color w:val="000000"/>
          <w:sz w:val="24"/>
          <w:szCs w:val="24"/>
          <w:lang w:val="en"/>
        </w:rPr>
      </w:pPr>
      <w:bookmarkStart w:id="24" w:name="wp1196620"/>
      <w:bookmarkEnd w:id="24"/>
      <w:r w:rsidRPr="00E121EC">
        <w:rPr>
          <w:rFonts w:ascii="Times New Roman" w:eastAsia="Times New Roman" w:hAnsi="Times New Roman" w:cs="Times New Roman"/>
          <w:color w:val="000000"/>
          <w:sz w:val="24"/>
          <w:szCs w:val="24"/>
          <w:lang w:val="en"/>
        </w:rPr>
        <w:t xml:space="preserve">(i) Examine any of the Contractor’s or any subcontractors’ records that pertain to, and involve transactions relating to, this contract; and </w:t>
      </w:r>
    </w:p>
    <w:p w14:paraId="0CCC4783" w14:textId="77777777" w:rsidR="004C532B" w:rsidRPr="00E121EC" w:rsidRDefault="004C532B" w:rsidP="004C532B">
      <w:pPr>
        <w:spacing w:after="0" w:line="288" w:lineRule="auto"/>
        <w:ind w:left="240" w:right="240" w:firstLine="720"/>
        <w:rPr>
          <w:rFonts w:ascii="Times New Roman" w:eastAsia="Times New Roman" w:hAnsi="Times New Roman" w:cs="Times New Roman"/>
          <w:color w:val="000000"/>
          <w:sz w:val="24"/>
          <w:szCs w:val="24"/>
          <w:lang w:val="en"/>
        </w:rPr>
      </w:pPr>
      <w:bookmarkStart w:id="25" w:name="wp1196627"/>
      <w:bookmarkEnd w:id="25"/>
      <w:r w:rsidRPr="00E121EC">
        <w:rPr>
          <w:rFonts w:ascii="Times New Roman" w:eastAsia="Times New Roman" w:hAnsi="Times New Roman" w:cs="Times New Roman"/>
          <w:color w:val="000000"/>
          <w:sz w:val="24"/>
          <w:szCs w:val="24"/>
          <w:lang w:val="en"/>
        </w:rPr>
        <w:tab/>
      </w:r>
      <w:r w:rsidR="00490EFA" w:rsidRPr="00E121EC">
        <w:rPr>
          <w:rFonts w:ascii="Times New Roman" w:eastAsia="Times New Roman" w:hAnsi="Times New Roman" w:cs="Times New Roman"/>
          <w:color w:val="000000"/>
          <w:sz w:val="24"/>
          <w:szCs w:val="24"/>
          <w:lang w:val="en"/>
        </w:rPr>
        <w:t xml:space="preserve">(ii) Interview any officer or employee regarding such transactions. </w:t>
      </w:r>
      <w:bookmarkStart w:id="26" w:name="wp1196454"/>
      <w:bookmarkEnd w:id="26"/>
    </w:p>
    <w:p w14:paraId="10FF20B7" w14:textId="77777777" w:rsidR="00FF1C90" w:rsidRDefault="003A515D" w:rsidP="00FF1C90">
      <w:pPr>
        <w:tabs>
          <w:tab w:val="bar" w:pos="10080"/>
        </w:tabs>
        <w:spacing w:after="0" w:line="288" w:lineRule="auto"/>
        <w:ind w:firstLine="360"/>
        <w:rPr>
          <w:rFonts w:ascii="Times New Roman" w:eastAsia="Times New Roman" w:hAnsi="Times New Roman" w:cs="Times New Roman"/>
          <w:color w:val="000000"/>
          <w:sz w:val="24"/>
          <w:szCs w:val="24"/>
          <w:lang w:val="en"/>
        </w:rPr>
      </w:pPr>
      <w:r w:rsidRPr="00E121EC">
        <w:rPr>
          <w:rFonts w:ascii="Times New Roman" w:eastAsia="Times New Roman" w:hAnsi="Times New Roman" w:cs="Times New Roman"/>
          <w:color w:val="000000"/>
          <w:sz w:val="24"/>
          <w:szCs w:val="24"/>
          <w:lang w:val="en"/>
        </w:rPr>
        <w:t>(b)</w:t>
      </w:r>
      <w:r w:rsidR="00490EFA" w:rsidRPr="00E121EC">
        <w:rPr>
          <w:rFonts w:ascii="Times New Roman" w:eastAsia="Times New Roman" w:hAnsi="Times New Roman" w:cs="Times New Roman"/>
          <w:color w:val="000000"/>
          <w:sz w:val="24"/>
          <w:szCs w:val="24"/>
          <w:lang w:val="en"/>
        </w:rPr>
        <w:t xml:space="preserve">(1) Notwithstanding the requirements of any other clause in this contract, the Contractor </w:t>
      </w:r>
    </w:p>
    <w:p w14:paraId="4B44D1F5" w14:textId="76009FCB" w:rsidR="00490EFA" w:rsidRPr="00E121EC" w:rsidRDefault="00490EFA" w:rsidP="00FF1C90">
      <w:pPr>
        <w:spacing w:after="0" w:line="288" w:lineRule="auto"/>
        <w:rPr>
          <w:rFonts w:ascii="Times New Roman" w:eastAsia="Times New Roman" w:hAnsi="Times New Roman" w:cs="Times New Roman"/>
          <w:color w:val="000000"/>
          <w:sz w:val="24"/>
          <w:szCs w:val="24"/>
          <w:lang w:val="en"/>
        </w:rPr>
      </w:pPr>
      <w:r w:rsidRPr="00E121EC">
        <w:rPr>
          <w:rFonts w:ascii="Times New Roman" w:eastAsia="Times New Roman" w:hAnsi="Times New Roman" w:cs="Times New Roman"/>
          <w:color w:val="000000"/>
          <w:sz w:val="24"/>
          <w:szCs w:val="24"/>
          <w:lang w:val="en"/>
        </w:rPr>
        <w:t xml:space="preserve">is not required to flow down any FAR clause in a subcontract for commercial </w:t>
      </w:r>
      <w:r w:rsidR="0042258B" w:rsidRPr="00E121EC">
        <w:rPr>
          <w:rFonts w:ascii="Times New Roman" w:eastAsia="Times New Roman" w:hAnsi="Times New Roman" w:cs="Times New Roman"/>
          <w:color w:val="000000"/>
          <w:sz w:val="24"/>
          <w:szCs w:val="24"/>
          <w:lang w:val="en"/>
        </w:rPr>
        <w:t>products or commercial services</w:t>
      </w:r>
      <w:r w:rsidRPr="00E121EC">
        <w:rPr>
          <w:rFonts w:ascii="Times New Roman" w:eastAsia="Times New Roman" w:hAnsi="Times New Roman" w:cs="Times New Roman"/>
          <w:color w:val="000000"/>
          <w:sz w:val="24"/>
          <w:szCs w:val="24"/>
          <w:lang w:val="en"/>
        </w:rPr>
        <w:t xml:space="preserve">, other than— </w:t>
      </w:r>
    </w:p>
    <w:p w14:paraId="20FFA17E" w14:textId="77777777" w:rsidR="00FF1C90" w:rsidRDefault="00490EFA" w:rsidP="00FF1C90">
      <w:pPr>
        <w:tabs>
          <w:tab w:val="bar" w:pos="10080"/>
        </w:tabs>
        <w:spacing w:after="0" w:line="288" w:lineRule="auto"/>
        <w:ind w:left="144" w:firstLine="835"/>
        <w:rPr>
          <w:rFonts w:ascii="Times New Roman" w:eastAsia="Times New Roman" w:hAnsi="Times New Roman" w:cs="Times New Roman"/>
          <w:color w:val="000000"/>
          <w:sz w:val="24"/>
          <w:szCs w:val="24"/>
          <w:lang w:val="en"/>
        </w:rPr>
      </w:pPr>
      <w:bookmarkStart w:id="27" w:name="wp1196637"/>
      <w:bookmarkEnd w:id="27"/>
      <w:r w:rsidRPr="00E121EC">
        <w:rPr>
          <w:rFonts w:ascii="Times New Roman" w:eastAsia="Times New Roman" w:hAnsi="Times New Roman" w:cs="Times New Roman"/>
          <w:color w:val="000000"/>
          <w:sz w:val="24"/>
          <w:szCs w:val="24"/>
          <w:lang w:val="en"/>
        </w:rPr>
        <w:t xml:space="preserve">(i) </w:t>
      </w:r>
      <w:r w:rsidRPr="00E121EC">
        <w:rPr>
          <w:rFonts w:ascii="Times New Roman" w:eastAsia="Times New Roman" w:hAnsi="Times New Roman" w:cs="Times New Roman"/>
          <w:i/>
          <w:iCs/>
          <w:color w:val="000000"/>
          <w:sz w:val="24"/>
          <w:szCs w:val="24"/>
          <w:lang w:val="en"/>
        </w:rPr>
        <w:t>Paragraph (a) of this clause</w:t>
      </w:r>
      <w:r w:rsidRPr="00E121EC">
        <w:rPr>
          <w:rFonts w:ascii="Times New Roman" w:eastAsia="Times New Roman" w:hAnsi="Times New Roman" w:cs="Times New Roman"/>
          <w:color w:val="000000"/>
          <w:sz w:val="24"/>
          <w:szCs w:val="24"/>
          <w:lang w:val="en"/>
        </w:rPr>
        <w:t xml:space="preserve">. This paragraph flows down to all subcontracts, except </w:t>
      </w:r>
    </w:p>
    <w:p w14:paraId="2A378C02" w14:textId="6EE34CA1" w:rsidR="00490EFA" w:rsidRPr="00E121EC" w:rsidRDefault="00490EFA" w:rsidP="00FF1C90">
      <w:pPr>
        <w:spacing w:after="0" w:line="288" w:lineRule="auto"/>
        <w:ind w:left="144"/>
        <w:rPr>
          <w:rFonts w:ascii="Times New Roman" w:eastAsia="Times New Roman" w:hAnsi="Times New Roman" w:cs="Times New Roman"/>
          <w:color w:val="000000"/>
          <w:sz w:val="24"/>
          <w:szCs w:val="24"/>
          <w:lang w:val="en"/>
        </w:rPr>
      </w:pPr>
      <w:r w:rsidRPr="00E121EC">
        <w:rPr>
          <w:rFonts w:ascii="Times New Roman" w:eastAsia="Times New Roman" w:hAnsi="Times New Roman" w:cs="Times New Roman"/>
          <w:color w:val="000000"/>
          <w:sz w:val="24"/>
          <w:szCs w:val="24"/>
          <w:lang w:val="en"/>
        </w:rPr>
        <w:t>the authority of the Inspector General under paragraph (a)</w:t>
      </w:r>
      <w:r w:rsidR="003A515D" w:rsidRPr="00E121EC">
        <w:rPr>
          <w:rFonts w:ascii="Times New Roman" w:eastAsia="Times New Roman" w:hAnsi="Times New Roman" w:cs="Times New Roman"/>
          <w:color w:val="000000"/>
          <w:sz w:val="24"/>
          <w:szCs w:val="24"/>
          <w:lang w:val="en"/>
        </w:rPr>
        <w:t>(1)</w:t>
      </w:r>
      <w:r w:rsidRPr="00E121EC">
        <w:rPr>
          <w:rFonts w:ascii="Times New Roman" w:eastAsia="Times New Roman" w:hAnsi="Times New Roman" w:cs="Times New Roman"/>
          <w:color w:val="000000"/>
          <w:sz w:val="24"/>
          <w:szCs w:val="24"/>
          <w:lang w:val="en"/>
        </w:rPr>
        <w:t xml:space="preserve">(ii) does not flow down; and </w:t>
      </w:r>
    </w:p>
    <w:p w14:paraId="0DFCF790" w14:textId="77777777" w:rsidR="00FF1C90" w:rsidRDefault="00490EFA" w:rsidP="00FF1C90">
      <w:pPr>
        <w:tabs>
          <w:tab w:val="bar" w:pos="10080"/>
        </w:tabs>
        <w:spacing w:after="0" w:line="288" w:lineRule="auto"/>
        <w:ind w:left="144" w:firstLine="835"/>
        <w:rPr>
          <w:rFonts w:ascii="Times New Roman" w:eastAsia="Times New Roman" w:hAnsi="Times New Roman" w:cs="Times New Roman"/>
          <w:sz w:val="24"/>
          <w:szCs w:val="24"/>
          <w:lang w:val="en"/>
        </w:rPr>
      </w:pPr>
      <w:bookmarkStart w:id="28" w:name="wp1196643"/>
      <w:bookmarkEnd w:id="28"/>
      <w:r w:rsidRPr="00E121EC">
        <w:rPr>
          <w:rFonts w:ascii="Times New Roman" w:eastAsia="Times New Roman" w:hAnsi="Times New Roman" w:cs="Times New Roman"/>
          <w:color w:val="000000"/>
          <w:sz w:val="24"/>
          <w:szCs w:val="24"/>
          <w:lang w:val="en"/>
        </w:rPr>
        <w:t xml:space="preserve">(ii) </w:t>
      </w:r>
      <w:r w:rsidRPr="00E121EC">
        <w:rPr>
          <w:rFonts w:ascii="Times New Roman" w:eastAsia="Times New Roman" w:hAnsi="Times New Roman" w:cs="Times New Roman"/>
          <w:i/>
          <w:iCs/>
          <w:color w:val="000000"/>
          <w:sz w:val="24"/>
          <w:szCs w:val="24"/>
          <w:lang w:val="en"/>
        </w:rPr>
        <w:t>Those claus</w:t>
      </w:r>
      <w:r w:rsidR="003A515D" w:rsidRPr="00E121EC">
        <w:rPr>
          <w:rFonts w:ascii="Times New Roman" w:eastAsia="Times New Roman" w:hAnsi="Times New Roman" w:cs="Times New Roman"/>
          <w:i/>
          <w:iCs/>
          <w:color w:val="000000"/>
          <w:sz w:val="24"/>
          <w:szCs w:val="24"/>
          <w:lang w:val="en"/>
        </w:rPr>
        <w:t>es listed in this paragraph (b)</w:t>
      </w:r>
      <w:r w:rsidRPr="00E121EC">
        <w:rPr>
          <w:rFonts w:ascii="Times New Roman" w:eastAsia="Times New Roman" w:hAnsi="Times New Roman" w:cs="Times New Roman"/>
          <w:i/>
          <w:iCs/>
          <w:color w:val="000000"/>
          <w:sz w:val="24"/>
          <w:szCs w:val="24"/>
          <w:lang w:val="en"/>
        </w:rPr>
        <w:t>(1)</w:t>
      </w:r>
      <w:r w:rsidRPr="00E121EC">
        <w:rPr>
          <w:rFonts w:ascii="Times New Roman" w:eastAsia="Times New Roman" w:hAnsi="Times New Roman" w:cs="Times New Roman"/>
          <w:color w:val="000000"/>
          <w:sz w:val="24"/>
          <w:szCs w:val="24"/>
          <w:lang w:val="en"/>
        </w:rPr>
        <w:t xml:space="preserve">. Unless </w:t>
      </w:r>
      <w:r w:rsidRPr="00E121EC">
        <w:rPr>
          <w:rFonts w:ascii="Times New Roman" w:eastAsia="Times New Roman" w:hAnsi="Times New Roman" w:cs="Times New Roman"/>
          <w:sz w:val="24"/>
          <w:szCs w:val="24"/>
          <w:lang w:val="en"/>
        </w:rPr>
        <w:t xml:space="preserve">otherwise indicated below, </w:t>
      </w:r>
    </w:p>
    <w:p w14:paraId="3002E0B3" w14:textId="723FA07E" w:rsidR="00490EFA" w:rsidRPr="00E121EC" w:rsidRDefault="00490EFA" w:rsidP="00FF1C90">
      <w:pPr>
        <w:spacing w:after="0" w:line="288" w:lineRule="auto"/>
        <w:ind w:left="144"/>
        <w:rPr>
          <w:rFonts w:ascii="Times New Roman" w:eastAsia="Times New Roman" w:hAnsi="Times New Roman" w:cs="Times New Roman"/>
          <w:sz w:val="24"/>
          <w:szCs w:val="24"/>
          <w:lang w:val="en"/>
        </w:rPr>
      </w:pPr>
      <w:r w:rsidRPr="00E121EC">
        <w:rPr>
          <w:rFonts w:ascii="Times New Roman" w:eastAsia="Times New Roman" w:hAnsi="Times New Roman" w:cs="Times New Roman"/>
          <w:sz w:val="24"/>
          <w:szCs w:val="24"/>
          <w:lang w:val="en"/>
        </w:rPr>
        <w:t xml:space="preserve">the extent of the flow down shall be as required by the clause— </w:t>
      </w:r>
    </w:p>
    <w:p w14:paraId="797300CD" w14:textId="58FE9EE0" w:rsidR="00490EFA" w:rsidRPr="00E121EC" w:rsidRDefault="004C532B" w:rsidP="00FF1C90">
      <w:pPr>
        <w:spacing w:after="0" w:line="288" w:lineRule="auto"/>
        <w:ind w:left="144" w:firstLine="840"/>
        <w:rPr>
          <w:rFonts w:ascii="Times New Roman" w:eastAsia="Times New Roman" w:hAnsi="Times New Roman" w:cs="Times New Roman"/>
          <w:sz w:val="24"/>
          <w:szCs w:val="24"/>
          <w:lang w:val="en"/>
        </w:rPr>
      </w:pPr>
      <w:bookmarkStart w:id="29" w:name="wp1196807"/>
      <w:bookmarkEnd w:id="29"/>
      <w:r w:rsidRPr="00E121EC">
        <w:rPr>
          <w:rFonts w:ascii="Times New Roman" w:eastAsia="Times New Roman" w:hAnsi="Times New Roman" w:cs="Times New Roman"/>
          <w:sz w:val="24"/>
          <w:szCs w:val="24"/>
          <w:lang w:val="en"/>
        </w:rPr>
        <w:tab/>
      </w:r>
      <w:r w:rsidR="00490EFA" w:rsidRPr="00E121EC">
        <w:rPr>
          <w:rFonts w:ascii="Times New Roman" w:eastAsia="Times New Roman" w:hAnsi="Times New Roman" w:cs="Times New Roman"/>
          <w:sz w:val="24"/>
          <w:szCs w:val="24"/>
          <w:lang w:val="en"/>
        </w:rPr>
        <w:t>(A) 52.203-13, Contractor Code of Business Ethics and Conduct (</w:t>
      </w:r>
      <w:r w:rsidR="008B23E4" w:rsidRPr="00E121EC">
        <w:rPr>
          <w:rFonts w:ascii="Times New Roman" w:eastAsia="Times New Roman" w:hAnsi="Times New Roman" w:cs="Times New Roman"/>
          <w:sz w:val="24"/>
          <w:szCs w:val="24"/>
          <w:lang w:val="en"/>
        </w:rPr>
        <w:t xml:space="preserve">NOV </w:t>
      </w:r>
      <w:proofErr w:type="gramStart"/>
      <w:r w:rsidR="008B23E4" w:rsidRPr="00E121EC">
        <w:rPr>
          <w:rFonts w:ascii="Times New Roman" w:eastAsia="Times New Roman" w:hAnsi="Times New Roman" w:cs="Times New Roman"/>
          <w:sz w:val="24"/>
          <w:szCs w:val="24"/>
          <w:lang w:val="en"/>
        </w:rPr>
        <w:t>2021</w:t>
      </w:r>
      <w:r w:rsidR="002310FB" w:rsidRPr="00E121EC">
        <w:rPr>
          <w:rFonts w:ascii="Times New Roman" w:eastAsia="Times New Roman" w:hAnsi="Times New Roman" w:cs="Times New Roman"/>
          <w:sz w:val="24"/>
          <w:szCs w:val="24"/>
          <w:lang w:val="en"/>
        </w:rPr>
        <w:t>)</w:t>
      </w:r>
      <w:r w:rsidR="00490EFA" w:rsidRPr="00E121EC">
        <w:rPr>
          <w:rFonts w:ascii="Times New Roman" w:eastAsia="Times New Roman" w:hAnsi="Times New Roman" w:cs="Times New Roman"/>
          <w:sz w:val="24"/>
          <w:szCs w:val="24"/>
          <w:lang w:val="en"/>
        </w:rPr>
        <w:t>(</w:t>
      </w:r>
      <w:proofErr w:type="gramEnd"/>
      <w:r w:rsidR="00490EFA" w:rsidRPr="00E121EC">
        <w:rPr>
          <w:rFonts w:ascii="Times New Roman" w:eastAsia="Times New Roman" w:hAnsi="Times New Roman" w:cs="Times New Roman"/>
          <w:sz w:val="24"/>
          <w:szCs w:val="24"/>
          <w:lang w:val="en"/>
        </w:rPr>
        <w:t>41 U.S.C. 3509</w:t>
      </w:r>
      <w:r w:rsidR="002310FB" w:rsidRPr="00E121EC">
        <w:rPr>
          <w:rFonts w:ascii="Times New Roman" w:eastAsia="Times New Roman" w:hAnsi="Times New Roman" w:cs="Times New Roman"/>
          <w:sz w:val="24"/>
          <w:szCs w:val="24"/>
          <w:lang w:val="en"/>
        </w:rPr>
        <w:t>)</w:t>
      </w:r>
      <w:r w:rsidR="00490EFA" w:rsidRPr="00E121EC">
        <w:rPr>
          <w:rFonts w:ascii="Times New Roman" w:eastAsia="Times New Roman" w:hAnsi="Times New Roman" w:cs="Times New Roman"/>
          <w:sz w:val="24"/>
          <w:szCs w:val="24"/>
          <w:lang w:val="en"/>
        </w:rPr>
        <w:t xml:space="preserve">. </w:t>
      </w:r>
    </w:p>
    <w:p w14:paraId="4BF2A724" w14:textId="494D2EF1" w:rsidR="002310FB" w:rsidRPr="00E121EC" w:rsidRDefault="004C532B" w:rsidP="00FF1C90">
      <w:pPr>
        <w:spacing w:after="0" w:line="288" w:lineRule="auto"/>
        <w:ind w:left="144" w:firstLine="840"/>
        <w:rPr>
          <w:rFonts w:ascii="Times New Roman" w:eastAsia="Times New Roman" w:hAnsi="Times New Roman" w:cs="Times New Roman"/>
          <w:color w:val="000000"/>
          <w:sz w:val="24"/>
          <w:szCs w:val="24"/>
          <w:lang w:val="en"/>
        </w:rPr>
      </w:pPr>
      <w:bookmarkStart w:id="30" w:name="wp1197204"/>
      <w:bookmarkEnd w:id="30"/>
      <w:r w:rsidRPr="00E121EC">
        <w:rPr>
          <w:rFonts w:ascii="Times New Roman" w:eastAsia="Times New Roman" w:hAnsi="Times New Roman" w:cs="Times New Roman"/>
          <w:sz w:val="24"/>
          <w:szCs w:val="24"/>
          <w:lang w:val="en"/>
        </w:rPr>
        <w:tab/>
      </w:r>
      <w:r w:rsidR="00490EFA" w:rsidRPr="00E121EC">
        <w:rPr>
          <w:rFonts w:ascii="Times New Roman" w:eastAsia="Times New Roman" w:hAnsi="Times New Roman" w:cs="Times New Roman"/>
          <w:sz w:val="24"/>
          <w:szCs w:val="24"/>
          <w:lang w:val="en"/>
        </w:rPr>
        <w:t xml:space="preserve">(B) 52.203-15, </w:t>
      </w:r>
      <w:r w:rsidR="00490EFA" w:rsidRPr="00E121EC">
        <w:rPr>
          <w:rFonts w:ascii="Times New Roman" w:eastAsia="Times New Roman" w:hAnsi="Times New Roman" w:cs="Times New Roman"/>
          <w:color w:val="000000"/>
          <w:sz w:val="24"/>
          <w:szCs w:val="24"/>
          <w:lang w:val="en"/>
        </w:rPr>
        <w:t>Whistleblower Protections Under the American Recovery and Reinvestment Act of 2009 (</w:t>
      </w:r>
      <w:r w:rsidR="008B23E4" w:rsidRPr="00E121EC">
        <w:rPr>
          <w:rFonts w:ascii="Times New Roman" w:eastAsia="Times New Roman" w:hAnsi="Times New Roman" w:cs="Times New Roman"/>
          <w:color w:val="000000"/>
          <w:sz w:val="24"/>
          <w:szCs w:val="24"/>
          <w:lang w:val="en"/>
        </w:rPr>
        <w:t>JUN 2010</w:t>
      </w:r>
      <w:r w:rsidR="00490EFA" w:rsidRPr="00E121EC">
        <w:rPr>
          <w:rFonts w:ascii="Times New Roman" w:eastAsia="Times New Roman" w:hAnsi="Times New Roman" w:cs="Times New Roman"/>
          <w:color w:val="000000"/>
          <w:sz w:val="24"/>
          <w:szCs w:val="24"/>
          <w:lang w:val="en"/>
        </w:rPr>
        <w:t>) (Section 1553 of Pub. L. 111-5).</w:t>
      </w:r>
    </w:p>
    <w:p w14:paraId="3702F4DC" w14:textId="4867E253" w:rsidR="00490EFA" w:rsidRPr="00E121EC" w:rsidRDefault="004C532B" w:rsidP="00FF1C90">
      <w:pPr>
        <w:spacing w:after="0" w:line="288" w:lineRule="auto"/>
        <w:ind w:left="144" w:firstLine="840"/>
        <w:rPr>
          <w:rFonts w:ascii="Times New Roman" w:eastAsia="Times New Roman" w:hAnsi="Times New Roman" w:cs="Times New Roman"/>
          <w:color w:val="000000"/>
          <w:sz w:val="24"/>
          <w:szCs w:val="24"/>
          <w:lang w:val="en"/>
        </w:rPr>
      </w:pPr>
      <w:r w:rsidRPr="00E121EC">
        <w:rPr>
          <w:rFonts w:ascii="Times New Roman" w:eastAsia="Times New Roman" w:hAnsi="Times New Roman" w:cs="Times New Roman"/>
          <w:color w:val="000000"/>
          <w:sz w:val="24"/>
          <w:szCs w:val="24"/>
          <w:lang w:val="en"/>
        </w:rPr>
        <w:tab/>
      </w:r>
      <w:r w:rsidR="002310FB" w:rsidRPr="00E121EC">
        <w:rPr>
          <w:rFonts w:ascii="Times New Roman" w:eastAsia="Times New Roman" w:hAnsi="Times New Roman" w:cs="Times New Roman"/>
          <w:color w:val="000000"/>
          <w:sz w:val="24"/>
          <w:szCs w:val="24"/>
          <w:lang w:val="en"/>
        </w:rPr>
        <w:t>(C)</w:t>
      </w:r>
      <w:r w:rsidR="00360BC1">
        <w:rPr>
          <w:rFonts w:ascii="Times New Roman" w:eastAsia="Times New Roman" w:hAnsi="Times New Roman" w:cs="Times New Roman"/>
          <w:color w:val="000000"/>
          <w:sz w:val="24"/>
          <w:szCs w:val="24"/>
          <w:lang w:val="en"/>
        </w:rPr>
        <w:t xml:space="preserve"> </w:t>
      </w:r>
      <w:r w:rsidR="00E236D6" w:rsidRPr="00E121EC">
        <w:rPr>
          <w:rFonts w:ascii="Times New Roman" w:eastAsia="Times New Roman" w:hAnsi="Times New Roman" w:cs="Times New Roman"/>
          <w:color w:val="000000"/>
          <w:sz w:val="24"/>
          <w:szCs w:val="24"/>
          <w:lang w:val="en"/>
        </w:rPr>
        <w:t xml:space="preserve">52.204-23, </w:t>
      </w:r>
      <w:r w:rsidR="002310FB" w:rsidRPr="00E121EC">
        <w:rPr>
          <w:rFonts w:ascii="Times New Roman" w:eastAsia="Times New Roman" w:hAnsi="Times New Roman" w:cs="Times New Roman"/>
          <w:color w:val="000000"/>
          <w:sz w:val="24"/>
          <w:szCs w:val="24"/>
          <w:lang w:val="en"/>
        </w:rPr>
        <w:t xml:space="preserve">Prohibition on Contracting for Hardware, Software, and Services Developed or Provided by Kaspersky </w:t>
      </w:r>
      <w:r w:rsidR="002D5003" w:rsidRPr="00E121EC">
        <w:rPr>
          <w:rFonts w:ascii="Times New Roman" w:eastAsia="Times New Roman" w:hAnsi="Times New Roman" w:cs="Times New Roman"/>
          <w:color w:val="000000"/>
          <w:sz w:val="24"/>
          <w:szCs w:val="24"/>
          <w:lang w:val="en"/>
        </w:rPr>
        <w:t>Lab and Other Covered Entities (</w:t>
      </w:r>
      <w:r w:rsidR="00E236D6" w:rsidRPr="00E121EC">
        <w:rPr>
          <w:rFonts w:ascii="Times New Roman" w:eastAsia="Times New Roman" w:hAnsi="Times New Roman" w:cs="Times New Roman"/>
          <w:color w:val="000000"/>
          <w:sz w:val="24"/>
          <w:szCs w:val="24"/>
          <w:lang w:val="en"/>
        </w:rPr>
        <w:t>NOV</w:t>
      </w:r>
      <w:r w:rsidR="002D5003" w:rsidRPr="00E121EC">
        <w:rPr>
          <w:rFonts w:ascii="Times New Roman" w:eastAsia="Times New Roman" w:hAnsi="Times New Roman" w:cs="Times New Roman"/>
          <w:color w:val="000000"/>
          <w:sz w:val="24"/>
          <w:szCs w:val="24"/>
          <w:lang w:val="en"/>
        </w:rPr>
        <w:t xml:space="preserve"> </w:t>
      </w:r>
      <w:proofErr w:type="gramStart"/>
      <w:r w:rsidR="002D5003" w:rsidRPr="00E121EC">
        <w:rPr>
          <w:rFonts w:ascii="Times New Roman" w:eastAsia="Times New Roman" w:hAnsi="Times New Roman" w:cs="Times New Roman"/>
          <w:color w:val="000000"/>
          <w:sz w:val="24"/>
          <w:szCs w:val="24"/>
          <w:lang w:val="en"/>
        </w:rPr>
        <w:t>20</w:t>
      </w:r>
      <w:r w:rsidR="00E236D6" w:rsidRPr="00E121EC">
        <w:rPr>
          <w:rFonts w:ascii="Times New Roman" w:eastAsia="Times New Roman" w:hAnsi="Times New Roman" w:cs="Times New Roman"/>
          <w:color w:val="000000"/>
          <w:sz w:val="24"/>
          <w:szCs w:val="24"/>
          <w:lang w:val="en"/>
        </w:rPr>
        <w:t>21</w:t>
      </w:r>
      <w:r w:rsidR="002D5003" w:rsidRPr="00E121EC">
        <w:rPr>
          <w:rFonts w:ascii="Times New Roman" w:eastAsia="Times New Roman" w:hAnsi="Times New Roman" w:cs="Times New Roman"/>
          <w:color w:val="000000"/>
          <w:sz w:val="24"/>
          <w:szCs w:val="24"/>
          <w:lang w:val="en"/>
        </w:rPr>
        <w:t>)(</w:t>
      </w:r>
      <w:proofErr w:type="gramEnd"/>
      <w:r w:rsidR="002D5003" w:rsidRPr="00E121EC">
        <w:rPr>
          <w:rFonts w:ascii="Times New Roman" w:eastAsia="Times New Roman" w:hAnsi="Times New Roman" w:cs="Times New Roman"/>
          <w:color w:val="000000"/>
          <w:sz w:val="24"/>
          <w:szCs w:val="24"/>
          <w:lang w:val="en"/>
        </w:rPr>
        <w:t>Section 1634 o</w:t>
      </w:r>
      <w:r w:rsidR="00E236D6" w:rsidRPr="00E121EC">
        <w:rPr>
          <w:rFonts w:ascii="Times New Roman" w:eastAsia="Times New Roman" w:hAnsi="Times New Roman" w:cs="Times New Roman"/>
          <w:color w:val="000000"/>
          <w:sz w:val="24"/>
          <w:szCs w:val="24"/>
          <w:lang w:val="en"/>
        </w:rPr>
        <w:t>f</w:t>
      </w:r>
      <w:r w:rsidR="002D5003" w:rsidRPr="00E121EC">
        <w:rPr>
          <w:rFonts w:ascii="Times New Roman" w:eastAsia="Times New Roman" w:hAnsi="Times New Roman" w:cs="Times New Roman"/>
          <w:color w:val="000000"/>
          <w:sz w:val="24"/>
          <w:szCs w:val="24"/>
          <w:lang w:val="en"/>
        </w:rPr>
        <w:t xml:space="preserve"> Pub. L. 115-91).</w:t>
      </w:r>
      <w:r w:rsidR="00490EFA" w:rsidRPr="00E121EC">
        <w:rPr>
          <w:rFonts w:ascii="Times New Roman" w:eastAsia="Times New Roman" w:hAnsi="Times New Roman" w:cs="Times New Roman"/>
          <w:color w:val="000000"/>
          <w:sz w:val="24"/>
          <w:szCs w:val="24"/>
          <w:lang w:val="en"/>
        </w:rPr>
        <w:t xml:space="preserve"> </w:t>
      </w:r>
    </w:p>
    <w:p w14:paraId="6DC9EA5B" w14:textId="30FB684F" w:rsidR="00E236D6" w:rsidRPr="00E121EC" w:rsidRDefault="004C532B" w:rsidP="00FF1C90">
      <w:pPr>
        <w:spacing w:after="0" w:line="288" w:lineRule="auto"/>
        <w:ind w:left="144" w:firstLine="840"/>
        <w:rPr>
          <w:rFonts w:ascii="Times New Roman" w:eastAsia="Times New Roman" w:hAnsi="Times New Roman" w:cs="Times New Roman"/>
          <w:color w:val="000000"/>
          <w:sz w:val="24"/>
          <w:szCs w:val="24"/>
        </w:rPr>
      </w:pPr>
      <w:bookmarkStart w:id="31" w:name="wp1196657"/>
      <w:bookmarkEnd w:id="31"/>
      <w:r w:rsidRPr="00E121EC">
        <w:rPr>
          <w:rFonts w:ascii="Times New Roman" w:eastAsia="Times New Roman" w:hAnsi="Times New Roman" w:cs="Times New Roman"/>
          <w:color w:val="000000"/>
          <w:sz w:val="24"/>
          <w:szCs w:val="24"/>
        </w:rPr>
        <w:tab/>
      </w:r>
      <w:r w:rsidR="00E236D6" w:rsidRPr="00E121EC">
        <w:rPr>
          <w:rFonts w:ascii="Times New Roman" w:eastAsia="Times New Roman" w:hAnsi="Times New Roman" w:cs="Times New Roman"/>
          <w:color w:val="000000"/>
          <w:sz w:val="24"/>
          <w:szCs w:val="24"/>
        </w:rPr>
        <w:t xml:space="preserve">(D) 52.204–25, Prohibition on Contracting for Certain Telecommunications and Video Surveillance Services or Equipment. (NOV 2021) (Section 889(a)(1)(A) of </w:t>
      </w:r>
      <w:hyperlink r:id="rId13" w:tgtFrame="_blank" w:history="1">
        <w:r w:rsidR="00E236D6" w:rsidRPr="00E121EC">
          <w:rPr>
            <w:rStyle w:val="Hyperlink"/>
            <w:rFonts w:ascii="Times New Roman" w:eastAsia="Times New Roman" w:hAnsi="Times New Roman" w:cs="Times New Roman"/>
            <w:sz w:val="24"/>
            <w:szCs w:val="24"/>
          </w:rPr>
          <w:t>Pub. L. 115–232</w:t>
        </w:r>
      </w:hyperlink>
      <w:r w:rsidR="00E236D6" w:rsidRPr="00E121EC">
        <w:rPr>
          <w:rFonts w:ascii="Times New Roman" w:eastAsia="Times New Roman" w:hAnsi="Times New Roman" w:cs="Times New Roman"/>
          <w:color w:val="000000"/>
          <w:sz w:val="24"/>
          <w:szCs w:val="24"/>
        </w:rPr>
        <w:t xml:space="preserve">). </w:t>
      </w:r>
    </w:p>
    <w:p w14:paraId="76309992" w14:textId="37DD64AF" w:rsidR="00E236D6" w:rsidRPr="00E121EC" w:rsidRDefault="004C532B" w:rsidP="00FF1C90">
      <w:pPr>
        <w:spacing w:after="0" w:line="288" w:lineRule="auto"/>
        <w:ind w:left="144" w:firstLine="840"/>
        <w:rPr>
          <w:rFonts w:ascii="Times New Roman" w:eastAsia="Times New Roman" w:hAnsi="Times New Roman" w:cs="Times New Roman"/>
          <w:color w:val="000000"/>
          <w:sz w:val="24"/>
          <w:szCs w:val="24"/>
        </w:rPr>
      </w:pPr>
      <w:r w:rsidRPr="00E121EC">
        <w:rPr>
          <w:rFonts w:ascii="Times New Roman" w:eastAsia="Times New Roman" w:hAnsi="Times New Roman" w:cs="Times New Roman"/>
          <w:color w:val="000000"/>
          <w:sz w:val="24"/>
          <w:szCs w:val="24"/>
        </w:rPr>
        <w:tab/>
      </w:r>
      <w:r w:rsidR="00E236D6" w:rsidRPr="00E121EC">
        <w:rPr>
          <w:rFonts w:ascii="Times New Roman" w:eastAsia="Times New Roman" w:hAnsi="Times New Roman" w:cs="Times New Roman"/>
          <w:color w:val="000000"/>
          <w:sz w:val="24"/>
          <w:szCs w:val="24"/>
        </w:rPr>
        <w:t xml:space="preserve">(E) 52.204–27, Prohibition on a </w:t>
      </w:r>
      <w:proofErr w:type="spellStart"/>
      <w:r w:rsidR="00E236D6" w:rsidRPr="00E121EC">
        <w:rPr>
          <w:rFonts w:ascii="Times New Roman" w:eastAsia="Times New Roman" w:hAnsi="Times New Roman" w:cs="Times New Roman"/>
          <w:color w:val="000000"/>
          <w:sz w:val="24"/>
          <w:szCs w:val="24"/>
        </w:rPr>
        <w:t>ByteDance</w:t>
      </w:r>
      <w:proofErr w:type="spellEnd"/>
      <w:r w:rsidR="00E236D6" w:rsidRPr="00E121EC">
        <w:rPr>
          <w:rFonts w:ascii="Times New Roman" w:eastAsia="Times New Roman" w:hAnsi="Times New Roman" w:cs="Times New Roman"/>
          <w:color w:val="000000"/>
          <w:sz w:val="24"/>
          <w:szCs w:val="24"/>
        </w:rPr>
        <w:t xml:space="preserve"> Covered Application (JUN 2023) (Section 102 of Division R of </w:t>
      </w:r>
      <w:hyperlink r:id="rId14" w:tgtFrame="_blank" w:history="1">
        <w:r w:rsidR="00E236D6" w:rsidRPr="00E121EC">
          <w:rPr>
            <w:rStyle w:val="Hyperlink"/>
            <w:rFonts w:ascii="Times New Roman" w:eastAsia="Times New Roman" w:hAnsi="Times New Roman" w:cs="Times New Roman"/>
            <w:sz w:val="24"/>
            <w:szCs w:val="24"/>
          </w:rPr>
          <w:t>Pub. L. 117–328</w:t>
        </w:r>
      </w:hyperlink>
      <w:r w:rsidR="00E236D6" w:rsidRPr="00E121EC">
        <w:rPr>
          <w:rFonts w:ascii="Times New Roman" w:eastAsia="Times New Roman" w:hAnsi="Times New Roman" w:cs="Times New Roman"/>
          <w:color w:val="000000"/>
          <w:sz w:val="24"/>
          <w:szCs w:val="24"/>
        </w:rPr>
        <w:t>).</w:t>
      </w:r>
    </w:p>
    <w:p w14:paraId="07785B2A" w14:textId="1264BE87" w:rsidR="002D5003" w:rsidRPr="00E121EC" w:rsidRDefault="004C532B" w:rsidP="00FF1C90">
      <w:pPr>
        <w:spacing w:after="0" w:line="288" w:lineRule="auto"/>
        <w:ind w:left="144" w:firstLine="840"/>
        <w:rPr>
          <w:rFonts w:ascii="Times New Roman" w:eastAsia="Times New Roman" w:hAnsi="Times New Roman" w:cs="Times New Roman"/>
          <w:color w:val="000000"/>
          <w:sz w:val="24"/>
          <w:szCs w:val="24"/>
          <w:lang w:val="en"/>
        </w:rPr>
      </w:pPr>
      <w:r w:rsidRPr="00E121EC">
        <w:rPr>
          <w:rFonts w:ascii="Times New Roman" w:eastAsia="Times New Roman" w:hAnsi="Times New Roman" w:cs="Times New Roman"/>
          <w:color w:val="000000"/>
          <w:sz w:val="24"/>
          <w:szCs w:val="24"/>
          <w:lang w:val="en"/>
        </w:rPr>
        <w:tab/>
      </w:r>
      <w:r w:rsidR="002D5003" w:rsidRPr="00E121EC">
        <w:rPr>
          <w:rFonts w:ascii="Times New Roman" w:eastAsia="Times New Roman" w:hAnsi="Times New Roman" w:cs="Times New Roman"/>
          <w:color w:val="000000"/>
          <w:sz w:val="24"/>
          <w:szCs w:val="24"/>
          <w:lang w:val="en"/>
        </w:rPr>
        <w:t>(</w:t>
      </w:r>
      <w:r w:rsidR="00E236D6" w:rsidRPr="00E121EC">
        <w:rPr>
          <w:rFonts w:ascii="Times New Roman" w:eastAsia="Times New Roman" w:hAnsi="Times New Roman" w:cs="Times New Roman"/>
          <w:color w:val="000000"/>
          <w:sz w:val="24"/>
          <w:szCs w:val="24"/>
          <w:lang w:val="en"/>
        </w:rPr>
        <w:t>F</w:t>
      </w:r>
      <w:r w:rsidR="00490EFA" w:rsidRPr="00E121EC">
        <w:rPr>
          <w:rFonts w:ascii="Times New Roman" w:eastAsia="Times New Roman" w:hAnsi="Times New Roman" w:cs="Times New Roman"/>
          <w:sz w:val="24"/>
          <w:szCs w:val="24"/>
          <w:lang w:val="en"/>
        </w:rPr>
        <w:t>) 52.219-8, Utilization of Small Business Concerns (</w:t>
      </w:r>
      <w:r w:rsidR="00930512" w:rsidRPr="00E121EC">
        <w:rPr>
          <w:rFonts w:ascii="Times New Roman" w:eastAsia="Times New Roman" w:hAnsi="Times New Roman" w:cs="Times New Roman"/>
          <w:sz w:val="24"/>
          <w:szCs w:val="24"/>
          <w:lang w:val="en"/>
        </w:rPr>
        <w:t>SEP 2023</w:t>
      </w:r>
      <w:r w:rsidR="00490EFA" w:rsidRPr="00E121EC">
        <w:rPr>
          <w:rFonts w:ascii="Times New Roman" w:eastAsia="Times New Roman" w:hAnsi="Times New Roman" w:cs="Times New Roman"/>
          <w:sz w:val="24"/>
          <w:szCs w:val="24"/>
          <w:lang w:val="en"/>
        </w:rPr>
        <w:t>) (15 U.S.C. 637(d)(2) and (3)), in all subcontracts that offer further subcontracting opportunities. If the subcontract (except subcontracts to smal</w:t>
      </w:r>
      <w:r w:rsidR="002D5003" w:rsidRPr="00E121EC">
        <w:rPr>
          <w:rFonts w:ascii="Times New Roman" w:eastAsia="Times New Roman" w:hAnsi="Times New Roman" w:cs="Times New Roman"/>
          <w:sz w:val="24"/>
          <w:szCs w:val="24"/>
          <w:lang w:val="en"/>
        </w:rPr>
        <w:t xml:space="preserve">l business concerns) </w:t>
      </w:r>
      <w:r w:rsidR="00E236D6" w:rsidRPr="00E121EC">
        <w:rPr>
          <w:rFonts w:ascii="Times New Roman" w:eastAsia="Times New Roman" w:hAnsi="Times New Roman" w:cs="Times New Roman"/>
          <w:sz w:val="24"/>
          <w:szCs w:val="24"/>
        </w:rPr>
        <w:t>exceeds the applicable threshold specified in FAR 19.702(a) on the date of subcontract award, the subcontractor must include 52.219–8 in lower tier subcontracts that offer subcontracting opportunities.</w:t>
      </w:r>
    </w:p>
    <w:p w14:paraId="2F4E196C" w14:textId="0E0B12CC" w:rsidR="00490EFA" w:rsidRPr="00E121EC" w:rsidRDefault="004C532B" w:rsidP="00FF1C90">
      <w:pPr>
        <w:spacing w:after="0" w:line="288" w:lineRule="auto"/>
        <w:ind w:left="144" w:firstLine="840"/>
        <w:rPr>
          <w:rFonts w:ascii="Times New Roman" w:eastAsia="Times New Roman" w:hAnsi="Times New Roman" w:cs="Times New Roman"/>
          <w:color w:val="000000"/>
          <w:sz w:val="24"/>
          <w:szCs w:val="24"/>
          <w:lang w:val="en"/>
        </w:rPr>
      </w:pPr>
      <w:r w:rsidRPr="00E121EC">
        <w:rPr>
          <w:rFonts w:ascii="Times New Roman" w:eastAsia="Times New Roman" w:hAnsi="Times New Roman" w:cs="Times New Roman"/>
          <w:color w:val="000000"/>
          <w:sz w:val="24"/>
          <w:szCs w:val="24"/>
          <w:lang w:val="en"/>
        </w:rPr>
        <w:tab/>
      </w:r>
      <w:r w:rsidR="002D5003" w:rsidRPr="00E121EC">
        <w:rPr>
          <w:rFonts w:ascii="Times New Roman" w:eastAsia="Times New Roman" w:hAnsi="Times New Roman" w:cs="Times New Roman"/>
          <w:color w:val="000000"/>
          <w:sz w:val="24"/>
          <w:szCs w:val="24"/>
          <w:lang w:val="en"/>
        </w:rPr>
        <w:t>(</w:t>
      </w:r>
      <w:r w:rsidR="00E236D6" w:rsidRPr="00E121EC">
        <w:rPr>
          <w:rFonts w:ascii="Times New Roman" w:eastAsia="Times New Roman" w:hAnsi="Times New Roman" w:cs="Times New Roman"/>
          <w:color w:val="000000"/>
          <w:sz w:val="24"/>
          <w:szCs w:val="24"/>
          <w:lang w:val="en"/>
        </w:rPr>
        <w:t>G</w:t>
      </w:r>
      <w:r w:rsidR="002D5003" w:rsidRPr="00E121EC">
        <w:rPr>
          <w:rFonts w:ascii="Times New Roman" w:eastAsia="Times New Roman" w:hAnsi="Times New Roman" w:cs="Times New Roman"/>
          <w:color w:val="000000"/>
          <w:sz w:val="24"/>
          <w:szCs w:val="24"/>
          <w:lang w:val="en"/>
        </w:rPr>
        <w:t>) 52.222-</w:t>
      </w:r>
      <w:r w:rsidR="0041005D" w:rsidRPr="00E121EC">
        <w:rPr>
          <w:rFonts w:ascii="Times New Roman" w:eastAsia="Times New Roman" w:hAnsi="Times New Roman" w:cs="Times New Roman"/>
          <w:color w:val="000000"/>
          <w:sz w:val="24"/>
          <w:szCs w:val="24"/>
          <w:lang w:val="en"/>
        </w:rPr>
        <w:t>2</w:t>
      </w:r>
      <w:r w:rsidR="002D5003" w:rsidRPr="00E121EC">
        <w:rPr>
          <w:rFonts w:ascii="Times New Roman" w:eastAsia="Times New Roman" w:hAnsi="Times New Roman" w:cs="Times New Roman"/>
          <w:color w:val="000000"/>
          <w:sz w:val="24"/>
          <w:szCs w:val="24"/>
          <w:lang w:val="en"/>
        </w:rPr>
        <w:t>1, Prohibition on Segregated Facilities (A</w:t>
      </w:r>
      <w:r w:rsidR="00E236D6" w:rsidRPr="00E121EC">
        <w:rPr>
          <w:rFonts w:ascii="Times New Roman" w:eastAsia="Times New Roman" w:hAnsi="Times New Roman" w:cs="Times New Roman"/>
          <w:color w:val="000000"/>
          <w:sz w:val="24"/>
          <w:szCs w:val="24"/>
          <w:lang w:val="en"/>
        </w:rPr>
        <w:t>PR</w:t>
      </w:r>
      <w:r w:rsidR="002D5003" w:rsidRPr="00E121EC">
        <w:rPr>
          <w:rFonts w:ascii="Times New Roman" w:eastAsia="Times New Roman" w:hAnsi="Times New Roman" w:cs="Times New Roman"/>
          <w:color w:val="000000"/>
          <w:sz w:val="24"/>
          <w:szCs w:val="24"/>
          <w:lang w:val="en"/>
        </w:rPr>
        <w:t xml:space="preserve"> 2015)</w:t>
      </w:r>
      <w:r w:rsidR="00490EFA" w:rsidRPr="00E121EC">
        <w:rPr>
          <w:rFonts w:ascii="Times New Roman" w:eastAsia="Times New Roman" w:hAnsi="Times New Roman" w:cs="Times New Roman"/>
          <w:color w:val="000000"/>
          <w:sz w:val="24"/>
          <w:szCs w:val="24"/>
          <w:lang w:val="en"/>
        </w:rPr>
        <w:t xml:space="preserve"> </w:t>
      </w:r>
    </w:p>
    <w:p w14:paraId="623222CB" w14:textId="41644C94" w:rsidR="00490EFA" w:rsidRPr="00E121EC" w:rsidRDefault="004C532B" w:rsidP="00FF1C90">
      <w:pPr>
        <w:spacing w:after="0" w:line="288" w:lineRule="auto"/>
        <w:ind w:left="144" w:firstLine="840"/>
        <w:rPr>
          <w:rFonts w:ascii="Times New Roman" w:eastAsia="Times New Roman" w:hAnsi="Times New Roman" w:cs="Times New Roman"/>
          <w:sz w:val="24"/>
          <w:szCs w:val="24"/>
          <w:lang w:val="en"/>
        </w:rPr>
      </w:pPr>
      <w:bookmarkStart w:id="32" w:name="wp1196663"/>
      <w:bookmarkEnd w:id="32"/>
      <w:r w:rsidRPr="00E121EC">
        <w:rPr>
          <w:rFonts w:ascii="Times New Roman" w:eastAsia="Times New Roman" w:hAnsi="Times New Roman" w:cs="Times New Roman"/>
          <w:color w:val="000000"/>
          <w:sz w:val="24"/>
          <w:szCs w:val="24"/>
          <w:lang w:val="en"/>
        </w:rPr>
        <w:tab/>
      </w:r>
      <w:r w:rsidR="002D5003" w:rsidRPr="00E121EC">
        <w:rPr>
          <w:rFonts w:ascii="Times New Roman" w:eastAsia="Times New Roman" w:hAnsi="Times New Roman" w:cs="Times New Roman"/>
          <w:color w:val="000000"/>
          <w:sz w:val="24"/>
          <w:szCs w:val="24"/>
          <w:lang w:val="en"/>
        </w:rPr>
        <w:t>(</w:t>
      </w:r>
      <w:r w:rsidR="00E236D6" w:rsidRPr="00E121EC">
        <w:rPr>
          <w:rFonts w:ascii="Times New Roman" w:eastAsia="Times New Roman" w:hAnsi="Times New Roman" w:cs="Times New Roman"/>
          <w:color w:val="000000"/>
          <w:sz w:val="24"/>
          <w:szCs w:val="24"/>
          <w:lang w:val="en"/>
        </w:rPr>
        <w:t>H</w:t>
      </w:r>
      <w:r w:rsidR="00490EFA" w:rsidRPr="00E121EC">
        <w:rPr>
          <w:rFonts w:ascii="Times New Roman" w:eastAsia="Times New Roman" w:hAnsi="Times New Roman" w:cs="Times New Roman"/>
          <w:sz w:val="24"/>
          <w:szCs w:val="24"/>
          <w:lang w:val="en"/>
        </w:rPr>
        <w:t>) 52.222-26, Equal Opportunity (</w:t>
      </w:r>
      <w:r w:rsidR="002D5003" w:rsidRPr="00E121EC">
        <w:rPr>
          <w:rFonts w:ascii="Times New Roman" w:eastAsia="Times New Roman" w:hAnsi="Times New Roman" w:cs="Times New Roman"/>
          <w:sz w:val="24"/>
          <w:szCs w:val="24"/>
          <w:lang w:val="en"/>
        </w:rPr>
        <w:t>S</w:t>
      </w:r>
      <w:r w:rsidR="00E236D6" w:rsidRPr="00E121EC">
        <w:rPr>
          <w:rFonts w:ascii="Times New Roman" w:eastAsia="Times New Roman" w:hAnsi="Times New Roman" w:cs="Times New Roman"/>
          <w:sz w:val="24"/>
          <w:szCs w:val="24"/>
          <w:lang w:val="en"/>
        </w:rPr>
        <w:t>EP</w:t>
      </w:r>
      <w:r w:rsidR="002D5003" w:rsidRPr="00E121EC">
        <w:rPr>
          <w:rFonts w:ascii="Times New Roman" w:eastAsia="Times New Roman" w:hAnsi="Times New Roman" w:cs="Times New Roman"/>
          <w:sz w:val="24"/>
          <w:szCs w:val="24"/>
          <w:lang w:val="en"/>
        </w:rPr>
        <w:t xml:space="preserve"> 2016</w:t>
      </w:r>
      <w:r w:rsidR="00490EFA" w:rsidRPr="00E121EC">
        <w:rPr>
          <w:rFonts w:ascii="Times New Roman" w:eastAsia="Times New Roman" w:hAnsi="Times New Roman" w:cs="Times New Roman"/>
          <w:sz w:val="24"/>
          <w:szCs w:val="24"/>
          <w:lang w:val="en"/>
        </w:rPr>
        <w:t>) (E.O. 11246).</w:t>
      </w:r>
      <w:r w:rsidRPr="00E121EC">
        <w:rPr>
          <w:rFonts w:ascii="Times New Roman" w:eastAsia="Times New Roman" w:hAnsi="Times New Roman" w:cs="Times New Roman"/>
          <w:sz w:val="24"/>
          <w:szCs w:val="24"/>
          <w:lang w:val="en"/>
        </w:rPr>
        <w:tab/>
      </w:r>
      <w:r w:rsidR="00490EFA" w:rsidRPr="00E121EC">
        <w:rPr>
          <w:rFonts w:ascii="Times New Roman" w:eastAsia="Times New Roman" w:hAnsi="Times New Roman" w:cs="Times New Roman"/>
          <w:sz w:val="24"/>
          <w:szCs w:val="24"/>
          <w:lang w:val="en"/>
        </w:rPr>
        <w:t xml:space="preserve"> </w:t>
      </w:r>
    </w:p>
    <w:p w14:paraId="386DA86D" w14:textId="3FDAA28E" w:rsidR="00490EFA" w:rsidRPr="00E121EC" w:rsidRDefault="004C532B" w:rsidP="00FF1C90">
      <w:pPr>
        <w:spacing w:after="0" w:line="288" w:lineRule="auto"/>
        <w:ind w:left="144" w:firstLine="840"/>
        <w:rPr>
          <w:rFonts w:ascii="Times New Roman" w:eastAsia="Times New Roman" w:hAnsi="Times New Roman" w:cs="Times New Roman"/>
          <w:sz w:val="24"/>
          <w:szCs w:val="24"/>
          <w:lang w:val="en"/>
        </w:rPr>
      </w:pPr>
      <w:bookmarkStart w:id="33" w:name="wp1199190"/>
      <w:bookmarkEnd w:id="33"/>
      <w:r w:rsidRPr="00E121EC">
        <w:rPr>
          <w:rFonts w:ascii="Times New Roman" w:eastAsia="Times New Roman" w:hAnsi="Times New Roman" w:cs="Times New Roman"/>
          <w:sz w:val="24"/>
          <w:szCs w:val="24"/>
          <w:lang w:val="en"/>
        </w:rPr>
        <w:tab/>
      </w:r>
      <w:r w:rsidR="002D5003" w:rsidRPr="00E121EC">
        <w:rPr>
          <w:rFonts w:ascii="Times New Roman" w:eastAsia="Times New Roman" w:hAnsi="Times New Roman" w:cs="Times New Roman"/>
          <w:sz w:val="24"/>
          <w:szCs w:val="24"/>
          <w:lang w:val="en"/>
        </w:rPr>
        <w:t>(</w:t>
      </w:r>
      <w:r w:rsidR="00E236D6" w:rsidRPr="00E121EC">
        <w:rPr>
          <w:rFonts w:ascii="Times New Roman" w:eastAsia="Times New Roman" w:hAnsi="Times New Roman" w:cs="Times New Roman"/>
          <w:sz w:val="24"/>
          <w:szCs w:val="24"/>
          <w:lang w:val="en"/>
        </w:rPr>
        <w:t>I</w:t>
      </w:r>
      <w:r w:rsidR="00490EFA" w:rsidRPr="00E121EC">
        <w:rPr>
          <w:rFonts w:ascii="Times New Roman" w:eastAsia="Times New Roman" w:hAnsi="Times New Roman" w:cs="Times New Roman"/>
          <w:sz w:val="24"/>
          <w:szCs w:val="24"/>
          <w:lang w:val="en"/>
        </w:rPr>
        <w:t>) 52.222-35, Equal Opportunity for Veterans (</w:t>
      </w:r>
      <w:r w:rsidR="00E236D6" w:rsidRPr="00E121EC">
        <w:rPr>
          <w:rFonts w:ascii="Times New Roman" w:eastAsia="Times New Roman" w:hAnsi="Times New Roman" w:cs="Times New Roman"/>
          <w:sz w:val="24"/>
          <w:szCs w:val="24"/>
          <w:lang w:val="en"/>
        </w:rPr>
        <w:t>JUN 2020</w:t>
      </w:r>
      <w:r w:rsidR="00490EFA" w:rsidRPr="00E121EC">
        <w:rPr>
          <w:rFonts w:ascii="Times New Roman" w:eastAsia="Times New Roman" w:hAnsi="Times New Roman" w:cs="Times New Roman"/>
          <w:sz w:val="24"/>
          <w:szCs w:val="24"/>
          <w:lang w:val="en"/>
        </w:rPr>
        <w:t xml:space="preserve">) (38 U.S.C. 4212). </w:t>
      </w:r>
    </w:p>
    <w:p w14:paraId="61E33FE7" w14:textId="419B04CB" w:rsidR="00490EFA" w:rsidRPr="00E121EC" w:rsidRDefault="004C532B" w:rsidP="00FF1C90">
      <w:pPr>
        <w:spacing w:after="0" w:line="288" w:lineRule="auto"/>
        <w:ind w:left="144" w:firstLine="840"/>
        <w:rPr>
          <w:rFonts w:ascii="Times New Roman" w:eastAsia="Times New Roman" w:hAnsi="Times New Roman" w:cs="Times New Roman"/>
          <w:sz w:val="24"/>
          <w:szCs w:val="24"/>
          <w:lang w:val="en"/>
        </w:rPr>
      </w:pPr>
      <w:bookmarkStart w:id="34" w:name="wp1199195"/>
      <w:bookmarkEnd w:id="34"/>
      <w:r w:rsidRPr="00E121EC">
        <w:rPr>
          <w:rFonts w:ascii="Times New Roman" w:eastAsia="Times New Roman" w:hAnsi="Times New Roman" w:cs="Times New Roman"/>
          <w:sz w:val="24"/>
          <w:szCs w:val="24"/>
          <w:lang w:val="en"/>
        </w:rPr>
        <w:tab/>
      </w:r>
      <w:r w:rsidR="002D5003" w:rsidRPr="00E121EC">
        <w:rPr>
          <w:rFonts w:ascii="Times New Roman" w:eastAsia="Times New Roman" w:hAnsi="Times New Roman" w:cs="Times New Roman"/>
          <w:sz w:val="24"/>
          <w:szCs w:val="24"/>
          <w:lang w:val="en"/>
        </w:rPr>
        <w:t>(</w:t>
      </w:r>
      <w:r w:rsidR="00E236D6" w:rsidRPr="00E121EC">
        <w:rPr>
          <w:rFonts w:ascii="Times New Roman" w:eastAsia="Times New Roman" w:hAnsi="Times New Roman" w:cs="Times New Roman"/>
          <w:sz w:val="24"/>
          <w:szCs w:val="24"/>
          <w:lang w:val="en"/>
        </w:rPr>
        <w:t>J</w:t>
      </w:r>
      <w:r w:rsidR="00490EFA" w:rsidRPr="00E121EC">
        <w:rPr>
          <w:rFonts w:ascii="Times New Roman" w:eastAsia="Times New Roman" w:hAnsi="Times New Roman" w:cs="Times New Roman"/>
          <w:sz w:val="24"/>
          <w:szCs w:val="24"/>
          <w:lang w:val="en"/>
        </w:rPr>
        <w:t xml:space="preserve">) 52.222-36, </w:t>
      </w:r>
      <w:r w:rsidR="002D5003" w:rsidRPr="00E121EC">
        <w:rPr>
          <w:rFonts w:ascii="Times New Roman" w:eastAsia="Times New Roman" w:hAnsi="Times New Roman" w:cs="Times New Roman"/>
          <w:sz w:val="24"/>
          <w:szCs w:val="24"/>
          <w:lang w:val="en"/>
        </w:rPr>
        <w:t>Equal Opportunity</w:t>
      </w:r>
      <w:r w:rsidR="00490EFA" w:rsidRPr="00E121EC">
        <w:rPr>
          <w:rFonts w:ascii="Times New Roman" w:eastAsia="Times New Roman" w:hAnsi="Times New Roman" w:cs="Times New Roman"/>
          <w:sz w:val="24"/>
          <w:szCs w:val="24"/>
          <w:lang w:val="en"/>
        </w:rPr>
        <w:t xml:space="preserve"> for Workers with Disabilities (</w:t>
      </w:r>
      <w:r w:rsidR="00E236D6" w:rsidRPr="00E121EC">
        <w:rPr>
          <w:rFonts w:ascii="Times New Roman" w:eastAsia="Times New Roman" w:hAnsi="Times New Roman" w:cs="Times New Roman"/>
          <w:sz w:val="24"/>
          <w:szCs w:val="24"/>
          <w:lang w:val="en"/>
        </w:rPr>
        <w:t>JUN 2020</w:t>
      </w:r>
      <w:r w:rsidR="00490EFA" w:rsidRPr="00E121EC">
        <w:rPr>
          <w:rFonts w:ascii="Times New Roman" w:eastAsia="Times New Roman" w:hAnsi="Times New Roman" w:cs="Times New Roman"/>
          <w:sz w:val="24"/>
          <w:szCs w:val="24"/>
          <w:lang w:val="en"/>
        </w:rPr>
        <w:t xml:space="preserve">) (29 U.S.C. 793). </w:t>
      </w:r>
    </w:p>
    <w:p w14:paraId="661766BE" w14:textId="2B6088CC" w:rsidR="00490EFA" w:rsidRPr="00E121EC" w:rsidRDefault="004C532B" w:rsidP="00FF1C90">
      <w:pPr>
        <w:spacing w:after="0" w:line="288" w:lineRule="auto"/>
        <w:ind w:left="144" w:firstLine="840"/>
        <w:rPr>
          <w:rFonts w:ascii="Times New Roman" w:eastAsia="Times New Roman" w:hAnsi="Times New Roman" w:cs="Times New Roman"/>
          <w:color w:val="000000"/>
          <w:sz w:val="24"/>
          <w:szCs w:val="24"/>
          <w:lang w:val="en"/>
        </w:rPr>
      </w:pPr>
      <w:bookmarkStart w:id="35" w:name="wp1199199"/>
      <w:bookmarkEnd w:id="35"/>
      <w:r w:rsidRPr="00E121EC">
        <w:rPr>
          <w:rFonts w:ascii="Times New Roman" w:eastAsia="Times New Roman" w:hAnsi="Times New Roman" w:cs="Times New Roman"/>
          <w:sz w:val="24"/>
          <w:szCs w:val="24"/>
          <w:lang w:val="en"/>
        </w:rPr>
        <w:lastRenderedPageBreak/>
        <w:tab/>
      </w:r>
      <w:r w:rsidR="00490EFA" w:rsidRPr="00E121EC">
        <w:rPr>
          <w:rFonts w:ascii="Times New Roman" w:eastAsia="Times New Roman" w:hAnsi="Times New Roman" w:cs="Times New Roman"/>
          <w:sz w:val="24"/>
          <w:szCs w:val="24"/>
          <w:lang w:val="en"/>
        </w:rPr>
        <w:t>(</w:t>
      </w:r>
      <w:r w:rsidR="00E236D6" w:rsidRPr="00E121EC">
        <w:rPr>
          <w:rFonts w:ascii="Times New Roman" w:eastAsia="Times New Roman" w:hAnsi="Times New Roman" w:cs="Times New Roman"/>
          <w:sz w:val="24"/>
          <w:szCs w:val="24"/>
          <w:lang w:val="en"/>
        </w:rPr>
        <w:t>K</w:t>
      </w:r>
      <w:r w:rsidR="00490EFA" w:rsidRPr="00E121EC">
        <w:rPr>
          <w:rFonts w:ascii="Times New Roman" w:eastAsia="Times New Roman" w:hAnsi="Times New Roman" w:cs="Times New Roman"/>
          <w:sz w:val="24"/>
          <w:szCs w:val="24"/>
          <w:lang w:val="en"/>
        </w:rPr>
        <w:t xml:space="preserve">) 52.222-40, Notification </w:t>
      </w:r>
      <w:r w:rsidR="00490EFA" w:rsidRPr="00E121EC">
        <w:rPr>
          <w:rFonts w:ascii="Times New Roman" w:eastAsia="Times New Roman" w:hAnsi="Times New Roman" w:cs="Times New Roman"/>
          <w:color w:val="000000"/>
          <w:sz w:val="24"/>
          <w:szCs w:val="24"/>
          <w:lang w:val="en"/>
        </w:rPr>
        <w:t>of Employee Rights Under the National Labor Relations Act (D</w:t>
      </w:r>
      <w:r w:rsidR="00E236D6" w:rsidRPr="00E121EC">
        <w:rPr>
          <w:rFonts w:ascii="Times New Roman" w:eastAsia="Times New Roman" w:hAnsi="Times New Roman" w:cs="Times New Roman"/>
          <w:color w:val="000000"/>
          <w:sz w:val="24"/>
          <w:szCs w:val="24"/>
          <w:lang w:val="en"/>
        </w:rPr>
        <w:t>EC</w:t>
      </w:r>
      <w:r w:rsidR="00360BC1">
        <w:rPr>
          <w:rFonts w:ascii="Times New Roman" w:eastAsia="Times New Roman" w:hAnsi="Times New Roman" w:cs="Times New Roman"/>
          <w:color w:val="000000"/>
          <w:sz w:val="24"/>
          <w:szCs w:val="24"/>
          <w:lang w:val="en"/>
        </w:rPr>
        <w:t xml:space="preserve"> </w:t>
      </w:r>
      <w:r w:rsidR="00490EFA" w:rsidRPr="00E121EC">
        <w:rPr>
          <w:rFonts w:ascii="Times New Roman" w:eastAsia="Times New Roman" w:hAnsi="Times New Roman" w:cs="Times New Roman"/>
          <w:color w:val="000000"/>
          <w:sz w:val="24"/>
          <w:szCs w:val="24"/>
          <w:lang w:val="en"/>
        </w:rPr>
        <w:t xml:space="preserve">2010) (E.O. 13496). Flow down required in accordance with paragraph (f) of FAR clause </w:t>
      </w:r>
      <w:r w:rsidR="00490EFA" w:rsidRPr="00E121EC">
        <w:rPr>
          <w:rFonts w:ascii="Times New Roman" w:eastAsia="Times New Roman" w:hAnsi="Times New Roman" w:cs="Times New Roman"/>
          <w:sz w:val="24"/>
          <w:szCs w:val="24"/>
          <w:lang w:val="en"/>
        </w:rPr>
        <w:t>52.222-40</w:t>
      </w:r>
      <w:r w:rsidR="00490EFA" w:rsidRPr="00E121EC">
        <w:rPr>
          <w:rFonts w:ascii="Times New Roman" w:eastAsia="Times New Roman" w:hAnsi="Times New Roman" w:cs="Times New Roman"/>
          <w:color w:val="000000"/>
          <w:sz w:val="24"/>
          <w:szCs w:val="24"/>
          <w:lang w:val="en"/>
        </w:rPr>
        <w:t xml:space="preserve">. </w:t>
      </w:r>
    </w:p>
    <w:p w14:paraId="2ACD8175" w14:textId="53D822CA" w:rsidR="00490EFA" w:rsidRPr="00E121EC" w:rsidRDefault="004C532B" w:rsidP="00FF1C90">
      <w:pPr>
        <w:spacing w:after="0" w:line="288" w:lineRule="auto"/>
        <w:ind w:left="144" w:firstLine="840"/>
        <w:rPr>
          <w:rFonts w:ascii="Times New Roman" w:eastAsia="Times New Roman" w:hAnsi="Times New Roman" w:cs="Times New Roman"/>
          <w:color w:val="000000"/>
          <w:sz w:val="24"/>
          <w:szCs w:val="24"/>
          <w:lang w:val="en"/>
        </w:rPr>
      </w:pPr>
      <w:bookmarkStart w:id="36" w:name="wp1196678"/>
      <w:bookmarkEnd w:id="36"/>
      <w:r w:rsidRPr="00E121EC">
        <w:rPr>
          <w:rFonts w:ascii="Times New Roman" w:eastAsia="Times New Roman" w:hAnsi="Times New Roman" w:cs="Times New Roman"/>
          <w:color w:val="000000"/>
          <w:sz w:val="24"/>
          <w:szCs w:val="24"/>
          <w:lang w:val="en"/>
        </w:rPr>
        <w:tab/>
      </w:r>
      <w:r w:rsidR="002D5003" w:rsidRPr="00E121EC">
        <w:rPr>
          <w:rFonts w:ascii="Times New Roman" w:eastAsia="Times New Roman" w:hAnsi="Times New Roman" w:cs="Times New Roman"/>
          <w:color w:val="000000"/>
          <w:sz w:val="24"/>
          <w:szCs w:val="24"/>
          <w:lang w:val="en"/>
        </w:rPr>
        <w:t>(</w:t>
      </w:r>
      <w:r w:rsidR="00E236D6" w:rsidRPr="00E121EC">
        <w:rPr>
          <w:rFonts w:ascii="Times New Roman" w:eastAsia="Times New Roman" w:hAnsi="Times New Roman" w:cs="Times New Roman"/>
          <w:color w:val="000000"/>
          <w:sz w:val="24"/>
          <w:szCs w:val="24"/>
          <w:lang w:val="en"/>
        </w:rPr>
        <w:t>L</w:t>
      </w:r>
      <w:r w:rsidR="00490EFA" w:rsidRPr="00E121EC">
        <w:rPr>
          <w:rFonts w:ascii="Times New Roman" w:eastAsia="Times New Roman" w:hAnsi="Times New Roman" w:cs="Times New Roman"/>
          <w:sz w:val="24"/>
          <w:szCs w:val="24"/>
          <w:lang w:val="en"/>
        </w:rPr>
        <w:t>) 52.222-41</w:t>
      </w:r>
      <w:r w:rsidR="00490EFA" w:rsidRPr="00E121EC">
        <w:rPr>
          <w:rFonts w:ascii="Times New Roman" w:eastAsia="Times New Roman" w:hAnsi="Times New Roman" w:cs="Times New Roman"/>
          <w:color w:val="000000"/>
          <w:sz w:val="24"/>
          <w:szCs w:val="24"/>
          <w:lang w:val="en"/>
        </w:rPr>
        <w:t xml:space="preserve">, Service Contract </w:t>
      </w:r>
      <w:r w:rsidR="002D5003" w:rsidRPr="00E121EC">
        <w:rPr>
          <w:rFonts w:ascii="Times New Roman" w:eastAsia="Times New Roman" w:hAnsi="Times New Roman" w:cs="Times New Roman"/>
          <w:color w:val="000000"/>
          <w:sz w:val="24"/>
          <w:szCs w:val="24"/>
          <w:lang w:val="en"/>
        </w:rPr>
        <w:t xml:space="preserve">Labor Standards </w:t>
      </w:r>
      <w:r w:rsidR="00490EFA" w:rsidRPr="00E121EC">
        <w:rPr>
          <w:rFonts w:ascii="Times New Roman" w:eastAsia="Times New Roman" w:hAnsi="Times New Roman" w:cs="Times New Roman"/>
          <w:color w:val="000000"/>
          <w:sz w:val="24"/>
          <w:szCs w:val="24"/>
          <w:lang w:val="en"/>
        </w:rPr>
        <w:t>(</w:t>
      </w:r>
      <w:r w:rsidR="00E236D6" w:rsidRPr="00E121EC">
        <w:rPr>
          <w:rFonts w:ascii="Times New Roman" w:eastAsia="Times New Roman" w:hAnsi="Times New Roman" w:cs="Times New Roman"/>
          <w:color w:val="000000"/>
          <w:sz w:val="24"/>
          <w:szCs w:val="24"/>
          <w:lang w:val="en"/>
        </w:rPr>
        <w:t>AUG</w:t>
      </w:r>
      <w:r w:rsidR="002D5003" w:rsidRPr="00E121EC">
        <w:rPr>
          <w:rFonts w:ascii="Times New Roman" w:eastAsia="Times New Roman" w:hAnsi="Times New Roman" w:cs="Times New Roman"/>
          <w:color w:val="000000"/>
          <w:sz w:val="24"/>
          <w:szCs w:val="24"/>
          <w:lang w:val="en"/>
        </w:rPr>
        <w:t xml:space="preserve"> 2018</w:t>
      </w:r>
      <w:r w:rsidR="00490EFA" w:rsidRPr="00E121EC">
        <w:rPr>
          <w:rFonts w:ascii="Times New Roman" w:eastAsia="Times New Roman" w:hAnsi="Times New Roman" w:cs="Times New Roman"/>
          <w:color w:val="000000"/>
          <w:sz w:val="24"/>
          <w:szCs w:val="24"/>
          <w:lang w:val="en"/>
        </w:rPr>
        <w:t>) (</w:t>
      </w:r>
      <w:r w:rsidR="00490EFA" w:rsidRPr="00E121EC">
        <w:rPr>
          <w:rFonts w:ascii="Times New Roman" w:eastAsia="Times New Roman" w:hAnsi="Times New Roman" w:cs="Times New Roman"/>
          <w:sz w:val="24"/>
          <w:szCs w:val="24"/>
          <w:lang w:val="en"/>
        </w:rPr>
        <w:t>41 U.S.C. Chapter 67</w:t>
      </w:r>
      <w:r w:rsidR="002D5003" w:rsidRPr="00E121EC">
        <w:rPr>
          <w:rFonts w:ascii="Times New Roman" w:eastAsia="Times New Roman" w:hAnsi="Times New Roman" w:cs="Times New Roman"/>
          <w:color w:val="000000"/>
          <w:sz w:val="24"/>
          <w:szCs w:val="24"/>
          <w:lang w:val="en"/>
        </w:rPr>
        <w:t>).</w:t>
      </w:r>
    </w:p>
    <w:p w14:paraId="28EC37B4" w14:textId="25BB763A" w:rsidR="002D5003" w:rsidRPr="00E121EC" w:rsidRDefault="004C532B" w:rsidP="00FF1C90">
      <w:pPr>
        <w:spacing w:after="0" w:line="288" w:lineRule="auto"/>
        <w:ind w:left="144" w:firstLine="840"/>
        <w:rPr>
          <w:rFonts w:ascii="Times New Roman" w:eastAsia="Times New Roman" w:hAnsi="Times New Roman" w:cs="Times New Roman"/>
          <w:color w:val="000000"/>
          <w:sz w:val="24"/>
          <w:szCs w:val="24"/>
          <w:lang w:val="en"/>
        </w:rPr>
      </w:pPr>
      <w:bookmarkStart w:id="37" w:name="wp1196688"/>
      <w:bookmarkEnd w:id="37"/>
      <w:r w:rsidRPr="00E121EC">
        <w:rPr>
          <w:rFonts w:ascii="Times New Roman" w:eastAsia="Times New Roman" w:hAnsi="Times New Roman" w:cs="Times New Roman"/>
          <w:color w:val="000000"/>
          <w:sz w:val="24"/>
          <w:szCs w:val="24"/>
          <w:lang w:val="en"/>
        </w:rPr>
        <w:tab/>
      </w:r>
      <w:r w:rsidR="002D5003" w:rsidRPr="00E121EC">
        <w:rPr>
          <w:rFonts w:ascii="Times New Roman" w:eastAsia="Times New Roman" w:hAnsi="Times New Roman" w:cs="Times New Roman"/>
          <w:color w:val="000000"/>
          <w:sz w:val="24"/>
          <w:szCs w:val="24"/>
          <w:lang w:val="en"/>
        </w:rPr>
        <w:t>(</w:t>
      </w:r>
      <w:r w:rsidR="00E236D6" w:rsidRPr="00E121EC">
        <w:rPr>
          <w:rFonts w:ascii="Times New Roman" w:eastAsia="Times New Roman" w:hAnsi="Times New Roman" w:cs="Times New Roman"/>
          <w:color w:val="000000"/>
          <w:sz w:val="24"/>
          <w:szCs w:val="24"/>
          <w:lang w:val="en"/>
        </w:rPr>
        <w:t>M</w:t>
      </w:r>
      <w:r w:rsidR="00490EFA" w:rsidRPr="00E121EC">
        <w:rPr>
          <w:rFonts w:ascii="Times New Roman" w:eastAsia="Times New Roman" w:hAnsi="Times New Roman" w:cs="Times New Roman"/>
          <w:color w:val="000000"/>
          <w:sz w:val="24"/>
          <w:szCs w:val="24"/>
          <w:lang w:val="en"/>
        </w:rPr>
        <w:t>)</w:t>
      </w:r>
      <w:r w:rsidR="002D5003" w:rsidRPr="00E121EC">
        <w:rPr>
          <w:rFonts w:ascii="Times New Roman" w:eastAsia="Times New Roman" w:hAnsi="Times New Roman" w:cs="Times New Roman"/>
          <w:color w:val="000000"/>
          <w:sz w:val="24"/>
          <w:szCs w:val="24"/>
          <w:lang w:val="en"/>
        </w:rPr>
        <w:t>_</w:t>
      </w:r>
      <w:proofErr w:type="gramStart"/>
      <w:r w:rsidR="002D5003" w:rsidRPr="00E121EC">
        <w:rPr>
          <w:rFonts w:ascii="Times New Roman" w:eastAsia="Times New Roman" w:hAnsi="Times New Roman" w:cs="Times New Roman"/>
          <w:color w:val="000000"/>
          <w:sz w:val="24"/>
          <w:szCs w:val="24"/>
          <w:lang w:val="en"/>
        </w:rPr>
        <w:t>_(</w:t>
      </w:r>
      <w:proofErr w:type="gramEnd"/>
      <w:r w:rsidR="002D5003" w:rsidRPr="00E121EC">
        <w:rPr>
          <w:rFonts w:ascii="Times New Roman" w:eastAsia="Times New Roman" w:hAnsi="Times New Roman" w:cs="Times New Roman"/>
          <w:i/>
          <w:color w:val="000000"/>
          <w:sz w:val="24"/>
          <w:szCs w:val="24"/>
          <w:lang w:val="en"/>
        </w:rPr>
        <w:t>1</w:t>
      </w:r>
      <w:r w:rsidR="002D5003" w:rsidRPr="00E121EC">
        <w:rPr>
          <w:rFonts w:ascii="Times New Roman" w:eastAsia="Times New Roman" w:hAnsi="Times New Roman" w:cs="Times New Roman"/>
          <w:color w:val="000000"/>
          <w:sz w:val="24"/>
          <w:szCs w:val="24"/>
          <w:lang w:val="en"/>
        </w:rPr>
        <w:t>)</w:t>
      </w:r>
      <w:r w:rsidR="00490EFA" w:rsidRPr="00E121EC">
        <w:rPr>
          <w:rFonts w:ascii="Times New Roman" w:eastAsia="Times New Roman" w:hAnsi="Times New Roman" w:cs="Times New Roman"/>
          <w:sz w:val="24"/>
          <w:szCs w:val="24"/>
          <w:lang w:val="en"/>
        </w:rPr>
        <w:t xml:space="preserve"> </w:t>
      </w:r>
      <w:hyperlink r:id="rId15" w:anchor="wp1151848" w:history="1">
        <w:r w:rsidR="00490EFA" w:rsidRPr="00E121EC">
          <w:rPr>
            <w:rFonts w:ascii="Times New Roman" w:eastAsia="Times New Roman" w:hAnsi="Times New Roman" w:cs="Times New Roman"/>
            <w:sz w:val="24"/>
            <w:szCs w:val="24"/>
            <w:lang w:val="en"/>
          </w:rPr>
          <w:t>52.222-50</w:t>
        </w:r>
      </w:hyperlink>
      <w:r w:rsidR="00490EFA" w:rsidRPr="00E121EC">
        <w:rPr>
          <w:rFonts w:ascii="Times New Roman" w:eastAsia="Times New Roman" w:hAnsi="Times New Roman" w:cs="Times New Roman"/>
          <w:color w:val="000000"/>
          <w:sz w:val="24"/>
          <w:szCs w:val="24"/>
          <w:lang w:val="en"/>
        </w:rPr>
        <w:t>, Combating Trafficking in Persons (</w:t>
      </w:r>
      <w:r w:rsidR="00E236D6" w:rsidRPr="00E121EC">
        <w:rPr>
          <w:rFonts w:ascii="Times New Roman" w:eastAsia="Times New Roman" w:hAnsi="Times New Roman" w:cs="Times New Roman"/>
          <w:color w:val="000000"/>
          <w:sz w:val="24"/>
          <w:szCs w:val="24"/>
          <w:lang w:val="en"/>
        </w:rPr>
        <w:t>NOV 2021</w:t>
      </w:r>
      <w:r w:rsidR="00490EFA" w:rsidRPr="00E121EC">
        <w:rPr>
          <w:rFonts w:ascii="Times New Roman" w:eastAsia="Times New Roman" w:hAnsi="Times New Roman" w:cs="Times New Roman"/>
          <w:color w:val="000000"/>
          <w:sz w:val="24"/>
          <w:szCs w:val="24"/>
          <w:lang w:val="en"/>
        </w:rPr>
        <w:t>) (</w:t>
      </w:r>
      <w:r w:rsidR="00490EFA" w:rsidRPr="00E121EC">
        <w:rPr>
          <w:rFonts w:ascii="Times New Roman" w:eastAsia="Times New Roman" w:hAnsi="Times New Roman" w:cs="Times New Roman"/>
          <w:sz w:val="24"/>
          <w:szCs w:val="24"/>
          <w:lang w:val="en"/>
        </w:rPr>
        <w:t xml:space="preserve">22 U.S.C. </w:t>
      </w:r>
      <w:r w:rsidR="002D5003" w:rsidRPr="00E121EC">
        <w:rPr>
          <w:rFonts w:ascii="Times New Roman" w:eastAsia="Times New Roman" w:hAnsi="Times New Roman" w:cs="Times New Roman"/>
          <w:sz w:val="24"/>
          <w:szCs w:val="24"/>
          <w:lang w:val="en"/>
        </w:rPr>
        <w:t>Chapter 78 and E.O. 13627</w:t>
      </w:r>
      <w:r w:rsidR="00490EFA" w:rsidRPr="00E121EC">
        <w:rPr>
          <w:rFonts w:ascii="Times New Roman" w:eastAsia="Times New Roman" w:hAnsi="Times New Roman" w:cs="Times New Roman"/>
          <w:color w:val="000000"/>
          <w:sz w:val="24"/>
          <w:szCs w:val="24"/>
          <w:lang w:val="en"/>
        </w:rPr>
        <w:t>).</w:t>
      </w:r>
    </w:p>
    <w:p w14:paraId="0921B1D6" w14:textId="06985D96" w:rsidR="00490EFA" w:rsidRPr="00E121EC" w:rsidRDefault="002D5003" w:rsidP="00FF1C90">
      <w:pPr>
        <w:spacing w:after="0" w:line="288" w:lineRule="auto"/>
        <w:ind w:left="144" w:firstLine="840"/>
        <w:rPr>
          <w:rFonts w:ascii="Times New Roman" w:eastAsia="Times New Roman" w:hAnsi="Times New Roman" w:cs="Times New Roman"/>
          <w:color w:val="000000"/>
          <w:sz w:val="24"/>
          <w:szCs w:val="24"/>
          <w:lang w:val="en"/>
        </w:rPr>
      </w:pPr>
      <w:r w:rsidRPr="00E121EC">
        <w:rPr>
          <w:rFonts w:ascii="Times New Roman" w:eastAsia="Times New Roman" w:hAnsi="Times New Roman" w:cs="Times New Roman"/>
          <w:color w:val="000000"/>
          <w:sz w:val="24"/>
          <w:szCs w:val="24"/>
          <w:lang w:val="en"/>
        </w:rPr>
        <w:t xml:space="preserve">   _</w:t>
      </w:r>
      <w:proofErr w:type="gramStart"/>
      <w:r w:rsidRPr="00E121EC">
        <w:rPr>
          <w:rFonts w:ascii="Times New Roman" w:eastAsia="Times New Roman" w:hAnsi="Times New Roman" w:cs="Times New Roman"/>
          <w:color w:val="000000"/>
          <w:sz w:val="24"/>
          <w:szCs w:val="24"/>
          <w:lang w:val="en"/>
        </w:rPr>
        <w:t>_(</w:t>
      </w:r>
      <w:proofErr w:type="gramEnd"/>
      <w:r w:rsidRPr="00E121EC">
        <w:rPr>
          <w:rFonts w:ascii="Times New Roman" w:eastAsia="Times New Roman" w:hAnsi="Times New Roman" w:cs="Times New Roman"/>
          <w:i/>
          <w:color w:val="000000"/>
          <w:sz w:val="24"/>
          <w:szCs w:val="24"/>
          <w:lang w:val="en"/>
        </w:rPr>
        <w:t>2</w:t>
      </w:r>
      <w:r w:rsidRPr="00E121EC">
        <w:rPr>
          <w:rFonts w:ascii="Times New Roman" w:eastAsia="Times New Roman" w:hAnsi="Times New Roman" w:cs="Times New Roman"/>
          <w:color w:val="000000"/>
          <w:sz w:val="24"/>
          <w:szCs w:val="24"/>
          <w:lang w:val="en"/>
        </w:rPr>
        <w:t>) Alternate I (M</w:t>
      </w:r>
      <w:r w:rsidR="00E236D6" w:rsidRPr="00E121EC">
        <w:rPr>
          <w:rFonts w:ascii="Times New Roman" w:eastAsia="Times New Roman" w:hAnsi="Times New Roman" w:cs="Times New Roman"/>
          <w:color w:val="000000"/>
          <w:sz w:val="24"/>
          <w:szCs w:val="24"/>
          <w:lang w:val="en"/>
        </w:rPr>
        <w:t>AR</w:t>
      </w:r>
      <w:r w:rsidRPr="00E121EC">
        <w:rPr>
          <w:rFonts w:ascii="Times New Roman" w:eastAsia="Times New Roman" w:hAnsi="Times New Roman" w:cs="Times New Roman"/>
          <w:color w:val="000000"/>
          <w:sz w:val="24"/>
          <w:szCs w:val="24"/>
          <w:lang w:val="en"/>
        </w:rPr>
        <w:t xml:space="preserve"> 2015) of 52.222-50</w:t>
      </w:r>
      <w:r w:rsidR="00490EFA" w:rsidRPr="00E121EC">
        <w:rPr>
          <w:rFonts w:ascii="Times New Roman" w:eastAsia="Times New Roman" w:hAnsi="Times New Roman" w:cs="Times New Roman"/>
          <w:color w:val="000000"/>
          <w:sz w:val="24"/>
          <w:szCs w:val="24"/>
          <w:lang w:val="en"/>
        </w:rPr>
        <w:t xml:space="preserve"> </w:t>
      </w:r>
      <w:r w:rsidRPr="00E121EC">
        <w:rPr>
          <w:rFonts w:ascii="Times New Roman" w:eastAsia="Times New Roman" w:hAnsi="Times New Roman" w:cs="Times New Roman"/>
          <w:color w:val="000000"/>
          <w:sz w:val="24"/>
          <w:szCs w:val="24"/>
          <w:lang w:val="en"/>
        </w:rPr>
        <w:t>(22 U.S.C. Chapter 78 and E.O. 13627).</w:t>
      </w:r>
    </w:p>
    <w:p w14:paraId="6CB0101E" w14:textId="23B3568E" w:rsidR="00490EFA" w:rsidRPr="00E121EC" w:rsidRDefault="004C532B" w:rsidP="00FF1C90">
      <w:pPr>
        <w:spacing w:after="0" w:line="288" w:lineRule="auto"/>
        <w:ind w:left="144" w:firstLine="840"/>
        <w:rPr>
          <w:rFonts w:ascii="Times New Roman" w:eastAsia="Times New Roman" w:hAnsi="Times New Roman" w:cs="Times New Roman"/>
          <w:color w:val="000000"/>
          <w:sz w:val="24"/>
          <w:szCs w:val="24"/>
          <w:lang w:val="en"/>
        </w:rPr>
      </w:pPr>
      <w:bookmarkStart w:id="38" w:name="wp1196693"/>
      <w:bookmarkEnd w:id="38"/>
      <w:r w:rsidRPr="00E121EC">
        <w:rPr>
          <w:rFonts w:ascii="Times New Roman" w:eastAsia="Times New Roman" w:hAnsi="Times New Roman" w:cs="Times New Roman"/>
          <w:color w:val="000000"/>
          <w:sz w:val="24"/>
          <w:szCs w:val="24"/>
          <w:lang w:val="en"/>
        </w:rPr>
        <w:tab/>
      </w:r>
      <w:r w:rsidR="00490EFA" w:rsidRPr="00E121EC">
        <w:rPr>
          <w:rFonts w:ascii="Times New Roman" w:eastAsia="Times New Roman" w:hAnsi="Times New Roman" w:cs="Times New Roman"/>
          <w:color w:val="000000"/>
          <w:sz w:val="24"/>
          <w:szCs w:val="24"/>
          <w:lang w:val="en"/>
        </w:rPr>
        <w:t>(</w:t>
      </w:r>
      <w:r w:rsidR="00E236D6" w:rsidRPr="00E121EC">
        <w:rPr>
          <w:rFonts w:ascii="Times New Roman" w:eastAsia="Times New Roman" w:hAnsi="Times New Roman" w:cs="Times New Roman"/>
          <w:color w:val="000000"/>
          <w:sz w:val="24"/>
          <w:szCs w:val="24"/>
          <w:lang w:val="en"/>
        </w:rPr>
        <w:t>N</w:t>
      </w:r>
      <w:r w:rsidR="00490EFA" w:rsidRPr="00E121EC">
        <w:rPr>
          <w:rFonts w:ascii="Times New Roman" w:eastAsia="Times New Roman" w:hAnsi="Times New Roman" w:cs="Times New Roman"/>
          <w:color w:val="000000"/>
          <w:sz w:val="24"/>
          <w:szCs w:val="24"/>
          <w:lang w:val="en"/>
        </w:rPr>
        <w:t xml:space="preserve">) </w:t>
      </w:r>
      <w:r w:rsidR="00490EFA" w:rsidRPr="00E121EC">
        <w:rPr>
          <w:rFonts w:ascii="Times New Roman" w:eastAsia="Times New Roman" w:hAnsi="Times New Roman" w:cs="Times New Roman"/>
          <w:sz w:val="24"/>
          <w:szCs w:val="24"/>
          <w:lang w:val="en"/>
        </w:rPr>
        <w:t>52.222-51</w:t>
      </w:r>
      <w:r w:rsidR="00490EFA" w:rsidRPr="00E121EC">
        <w:rPr>
          <w:rFonts w:ascii="Times New Roman" w:eastAsia="Times New Roman" w:hAnsi="Times New Roman" w:cs="Times New Roman"/>
          <w:color w:val="000000"/>
          <w:sz w:val="24"/>
          <w:szCs w:val="24"/>
          <w:lang w:val="en"/>
        </w:rPr>
        <w:t xml:space="preserve">, Exemption from Application of the Service Contract </w:t>
      </w:r>
      <w:r w:rsidR="00837152" w:rsidRPr="00E121EC">
        <w:rPr>
          <w:rFonts w:ascii="Times New Roman" w:eastAsia="Times New Roman" w:hAnsi="Times New Roman" w:cs="Times New Roman"/>
          <w:color w:val="000000"/>
          <w:sz w:val="24"/>
          <w:szCs w:val="24"/>
          <w:lang w:val="en"/>
        </w:rPr>
        <w:t xml:space="preserve">Labor Standards </w:t>
      </w:r>
      <w:r w:rsidR="00490EFA" w:rsidRPr="00E121EC">
        <w:rPr>
          <w:rFonts w:ascii="Times New Roman" w:eastAsia="Times New Roman" w:hAnsi="Times New Roman" w:cs="Times New Roman"/>
          <w:color w:val="000000"/>
          <w:sz w:val="24"/>
          <w:szCs w:val="24"/>
          <w:lang w:val="en"/>
        </w:rPr>
        <w:t>to Contracts for Maintenance, Calibration, or Repair of Certain Equipment—Requirements (</w:t>
      </w:r>
      <w:r w:rsidR="00837152" w:rsidRPr="00E121EC">
        <w:rPr>
          <w:rFonts w:ascii="Times New Roman" w:eastAsia="Times New Roman" w:hAnsi="Times New Roman" w:cs="Times New Roman"/>
          <w:color w:val="000000"/>
          <w:sz w:val="24"/>
          <w:szCs w:val="24"/>
          <w:lang w:val="en"/>
        </w:rPr>
        <w:t>M</w:t>
      </w:r>
      <w:r w:rsidR="00E236D6" w:rsidRPr="00E121EC">
        <w:rPr>
          <w:rFonts w:ascii="Times New Roman" w:eastAsia="Times New Roman" w:hAnsi="Times New Roman" w:cs="Times New Roman"/>
          <w:color w:val="000000"/>
          <w:sz w:val="24"/>
          <w:szCs w:val="24"/>
          <w:lang w:val="en"/>
        </w:rPr>
        <w:t>AY</w:t>
      </w:r>
      <w:r w:rsidR="00837152" w:rsidRPr="00E121EC">
        <w:rPr>
          <w:rFonts w:ascii="Times New Roman" w:eastAsia="Times New Roman" w:hAnsi="Times New Roman" w:cs="Times New Roman"/>
          <w:color w:val="000000"/>
          <w:sz w:val="24"/>
          <w:szCs w:val="24"/>
          <w:lang w:val="en"/>
        </w:rPr>
        <w:t xml:space="preserve"> 2014</w:t>
      </w:r>
      <w:r w:rsidR="00490EFA" w:rsidRPr="00E121EC">
        <w:rPr>
          <w:rFonts w:ascii="Times New Roman" w:eastAsia="Times New Roman" w:hAnsi="Times New Roman" w:cs="Times New Roman"/>
          <w:color w:val="000000"/>
          <w:sz w:val="24"/>
          <w:szCs w:val="24"/>
          <w:lang w:val="en"/>
        </w:rPr>
        <w:t>) (</w:t>
      </w:r>
      <w:r w:rsidR="00490EFA" w:rsidRPr="00E121EC">
        <w:rPr>
          <w:rFonts w:ascii="Times New Roman" w:eastAsia="Times New Roman" w:hAnsi="Times New Roman" w:cs="Times New Roman"/>
          <w:sz w:val="24"/>
          <w:szCs w:val="24"/>
          <w:lang w:val="en"/>
        </w:rPr>
        <w:t>41 U.S.C. Chapter 67</w:t>
      </w:r>
      <w:r w:rsidR="00490EFA" w:rsidRPr="00E121EC">
        <w:rPr>
          <w:rFonts w:ascii="Times New Roman" w:eastAsia="Times New Roman" w:hAnsi="Times New Roman" w:cs="Times New Roman"/>
          <w:color w:val="000000"/>
          <w:sz w:val="24"/>
          <w:szCs w:val="24"/>
          <w:lang w:val="en"/>
        </w:rPr>
        <w:t xml:space="preserve">). </w:t>
      </w:r>
    </w:p>
    <w:p w14:paraId="396743A3" w14:textId="320C4401" w:rsidR="00490EFA" w:rsidRPr="00E121EC" w:rsidRDefault="004C532B" w:rsidP="00FF1C90">
      <w:pPr>
        <w:spacing w:after="0" w:line="288" w:lineRule="auto"/>
        <w:ind w:left="144" w:firstLine="840"/>
        <w:rPr>
          <w:rFonts w:ascii="Times New Roman" w:eastAsia="Times New Roman" w:hAnsi="Times New Roman" w:cs="Times New Roman"/>
          <w:color w:val="000000"/>
          <w:sz w:val="24"/>
          <w:szCs w:val="24"/>
          <w:lang w:val="en"/>
        </w:rPr>
      </w:pPr>
      <w:bookmarkStart w:id="39" w:name="wp1196850"/>
      <w:bookmarkEnd w:id="39"/>
      <w:r w:rsidRPr="00E121EC">
        <w:rPr>
          <w:rFonts w:ascii="Times New Roman" w:eastAsia="Times New Roman" w:hAnsi="Times New Roman" w:cs="Times New Roman"/>
          <w:color w:val="000000"/>
          <w:sz w:val="24"/>
          <w:szCs w:val="24"/>
          <w:lang w:val="en"/>
        </w:rPr>
        <w:tab/>
      </w:r>
      <w:r w:rsidR="00837152" w:rsidRPr="00E121EC">
        <w:rPr>
          <w:rFonts w:ascii="Times New Roman" w:eastAsia="Times New Roman" w:hAnsi="Times New Roman" w:cs="Times New Roman"/>
          <w:color w:val="000000"/>
          <w:sz w:val="24"/>
          <w:szCs w:val="24"/>
          <w:lang w:val="en"/>
        </w:rPr>
        <w:t>(</w:t>
      </w:r>
      <w:r w:rsidR="00E236D6" w:rsidRPr="00E121EC">
        <w:rPr>
          <w:rFonts w:ascii="Times New Roman" w:eastAsia="Times New Roman" w:hAnsi="Times New Roman" w:cs="Times New Roman"/>
          <w:color w:val="000000"/>
          <w:sz w:val="24"/>
          <w:szCs w:val="24"/>
          <w:lang w:val="en"/>
        </w:rPr>
        <w:t>O</w:t>
      </w:r>
      <w:r w:rsidR="00490EFA" w:rsidRPr="00E121EC">
        <w:rPr>
          <w:rFonts w:ascii="Times New Roman" w:eastAsia="Times New Roman" w:hAnsi="Times New Roman" w:cs="Times New Roman"/>
          <w:color w:val="000000"/>
          <w:sz w:val="24"/>
          <w:szCs w:val="24"/>
          <w:lang w:val="en"/>
        </w:rPr>
        <w:t xml:space="preserve">) </w:t>
      </w:r>
      <w:r w:rsidR="00490EFA" w:rsidRPr="00E121EC">
        <w:rPr>
          <w:rFonts w:ascii="Times New Roman" w:eastAsia="Times New Roman" w:hAnsi="Times New Roman" w:cs="Times New Roman"/>
          <w:sz w:val="24"/>
          <w:szCs w:val="24"/>
          <w:lang w:val="en"/>
        </w:rPr>
        <w:t>52.222-53</w:t>
      </w:r>
      <w:r w:rsidR="00490EFA" w:rsidRPr="00E121EC">
        <w:rPr>
          <w:rFonts w:ascii="Times New Roman" w:eastAsia="Times New Roman" w:hAnsi="Times New Roman" w:cs="Times New Roman"/>
          <w:color w:val="000000"/>
          <w:sz w:val="24"/>
          <w:szCs w:val="24"/>
          <w:lang w:val="en"/>
        </w:rPr>
        <w:t xml:space="preserve">, Exemption from Application of the Service Contract </w:t>
      </w:r>
      <w:r w:rsidR="00837152" w:rsidRPr="00E121EC">
        <w:rPr>
          <w:rFonts w:ascii="Times New Roman" w:eastAsia="Times New Roman" w:hAnsi="Times New Roman" w:cs="Times New Roman"/>
          <w:color w:val="000000"/>
          <w:sz w:val="24"/>
          <w:szCs w:val="24"/>
          <w:lang w:val="en"/>
        </w:rPr>
        <w:t>Labor Standards</w:t>
      </w:r>
      <w:r w:rsidR="00490EFA" w:rsidRPr="00E121EC">
        <w:rPr>
          <w:rFonts w:ascii="Times New Roman" w:eastAsia="Times New Roman" w:hAnsi="Times New Roman" w:cs="Times New Roman"/>
          <w:color w:val="000000"/>
          <w:sz w:val="24"/>
          <w:szCs w:val="24"/>
          <w:lang w:val="en"/>
        </w:rPr>
        <w:t xml:space="preserve"> to Contracts for Certain Services—Requirements (</w:t>
      </w:r>
      <w:r w:rsidR="00837152" w:rsidRPr="00E121EC">
        <w:rPr>
          <w:rFonts w:ascii="Times New Roman" w:eastAsia="Times New Roman" w:hAnsi="Times New Roman" w:cs="Times New Roman"/>
          <w:color w:val="000000"/>
          <w:sz w:val="24"/>
          <w:szCs w:val="24"/>
          <w:lang w:val="en"/>
        </w:rPr>
        <w:t>M</w:t>
      </w:r>
      <w:r w:rsidR="00E236D6" w:rsidRPr="00E121EC">
        <w:rPr>
          <w:rFonts w:ascii="Times New Roman" w:eastAsia="Times New Roman" w:hAnsi="Times New Roman" w:cs="Times New Roman"/>
          <w:color w:val="000000"/>
          <w:sz w:val="24"/>
          <w:szCs w:val="24"/>
          <w:lang w:val="en"/>
        </w:rPr>
        <w:t>AY</w:t>
      </w:r>
      <w:r w:rsidR="00837152" w:rsidRPr="00E121EC">
        <w:rPr>
          <w:rFonts w:ascii="Times New Roman" w:eastAsia="Times New Roman" w:hAnsi="Times New Roman" w:cs="Times New Roman"/>
          <w:color w:val="000000"/>
          <w:sz w:val="24"/>
          <w:szCs w:val="24"/>
          <w:lang w:val="en"/>
        </w:rPr>
        <w:t xml:space="preserve"> 2014</w:t>
      </w:r>
      <w:r w:rsidR="00490EFA" w:rsidRPr="00E121EC">
        <w:rPr>
          <w:rFonts w:ascii="Times New Roman" w:eastAsia="Times New Roman" w:hAnsi="Times New Roman" w:cs="Times New Roman"/>
          <w:color w:val="000000"/>
          <w:sz w:val="24"/>
          <w:szCs w:val="24"/>
          <w:lang w:val="en"/>
        </w:rPr>
        <w:t>) (</w:t>
      </w:r>
      <w:r w:rsidR="00837152" w:rsidRPr="00E121EC">
        <w:rPr>
          <w:rFonts w:ascii="Times New Roman" w:eastAsia="Times New Roman" w:hAnsi="Times New Roman" w:cs="Times New Roman"/>
          <w:iCs/>
          <w:color w:val="000000"/>
          <w:sz w:val="24"/>
          <w:szCs w:val="24"/>
          <w:lang w:val="en"/>
        </w:rPr>
        <w:t>41 U.S.C. chapter 67).</w:t>
      </w:r>
      <w:r w:rsidR="00837152" w:rsidRPr="00E121EC">
        <w:rPr>
          <w:rFonts w:ascii="Times New Roman" w:eastAsia="Times New Roman" w:hAnsi="Times New Roman" w:cs="Times New Roman"/>
          <w:i/>
          <w:iCs/>
          <w:color w:val="000000"/>
          <w:sz w:val="24"/>
          <w:szCs w:val="24"/>
          <w:lang w:val="en"/>
        </w:rPr>
        <w:t xml:space="preserve"> </w:t>
      </w:r>
      <w:r w:rsidR="00490EFA" w:rsidRPr="00E121EC">
        <w:rPr>
          <w:rFonts w:ascii="Times New Roman" w:eastAsia="Times New Roman" w:hAnsi="Times New Roman" w:cs="Times New Roman"/>
          <w:color w:val="000000"/>
          <w:sz w:val="24"/>
          <w:szCs w:val="24"/>
          <w:lang w:val="en"/>
        </w:rPr>
        <w:t xml:space="preserve"> </w:t>
      </w:r>
    </w:p>
    <w:p w14:paraId="499A9E0E" w14:textId="1B99999B" w:rsidR="00490EFA" w:rsidRPr="00E121EC" w:rsidRDefault="004C532B" w:rsidP="00FF1C90">
      <w:pPr>
        <w:spacing w:after="0" w:line="288" w:lineRule="auto"/>
        <w:ind w:left="144" w:firstLine="840"/>
        <w:rPr>
          <w:rFonts w:ascii="Times New Roman" w:eastAsia="Times New Roman" w:hAnsi="Times New Roman" w:cs="Times New Roman"/>
          <w:color w:val="000000"/>
          <w:sz w:val="24"/>
          <w:szCs w:val="24"/>
          <w:lang w:val="en"/>
        </w:rPr>
      </w:pPr>
      <w:bookmarkStart w:id="40" w:name="wp1196852"/>
      <w:bookmarkEnd w:id="40"/>
      <w:r w:rsidRPr="00E121EC">
        <w:rPr>
          <w:rFonts w:ascii="Times New Roman" w:eastAsia="Times New Roman" w:hAnsi="Times New Roman" w:cs="Times New Roman"/>
          <w:color w:val="000000"/>
          <w:sz w:val="24"/>
          <w:szCs w:val="24"/>
          <w:lang w:val="en"/>
        </w:rPr>
        <w:tab/>
      </w:r>
      <w:r w:rsidR="00837152" w:rsidRPr="00E121EC">
        <w:rPr>
          <w:rFonts w:ascii="Times New Roman" w:eastAsia="Times New Roman" w:hAnsi="Times New Roman" w:cs="Times New Roman"/>
          <w:color w:val="000000"/>
          <w:sz w:val="24"/>
          <w:szCs w:val="24"/>
          <w:lang w:val="en"/>
        </w:rPr>
        <w:t>(</w:t>
      </w:r>
      <w:r w:rsidR="00E236D6" w:rsidRPr="00E121EC">
        <w:rPr>
          <w:rFonts w:ascii="Times New Roman" w:eastAsia="Times New Roman" w:hAnsi="Times New Roman" w:cs="Times New Roman"/>
          <w:color w:val="000000"/>
          <w:sz w:val="24"/>
          <w:szCs w:val="24"/>
          <w:lang w:val="en"/>
        </w:rPr>
        <w:t>P</w:t>
      </w:r>
      <w:r w:rsidR="00490EFA" w:rsidRPr="00E121EC">
        <w:rPr>
          <w:rFonts w:ascii="Times New Roman" w:eastAsia="Times New Roman" w:hAnsi="Times New Roman" w:cs="Times New Roman"/>
          <w:color w:val="000000"/>
          <w:sz w:val="24"/>
          <w:szCs w:val="24"/>
          <w:lang w:val="en"/>
        </w:rPr>
        <w:t xml:space="preserve">) </w:t>
      </w:r>
      <w:r w:rsidR="00490EFA" w:rsidRPr="00E121EC">
        <w:rPr>
          <w:rFonts w:ascii="Times New Roman" w:eastAsia="Times New Roman" w:hAnsi="Times New Roman" w:cs="Times New Roman"/>
          <w:sz w:val="24"/>
          <w:szCs w:val="24"/>
          <w:lang w:val="en"/>
        </w:rPr>
        <w:t>52.222-54</w:t>
      </w:r>
      <w:r w:rsidR="00490EFA" w:rsidRPr="00E121EC">
        <w:rPr>
          <w:rFonts w:ascii="Times New Roman" w:eastAsia="Times New Roman" w:hAnsi="Times New Roman" w:cs="Times New Roman"/>
          <w:color w:val="000000"/>
          <w:sz w:val="24"/>
          <w:szCs w:val="24"/>
          <w:lang w:val="en"/>
        </w:rPr>
        <w:t xml:space="preserve">, Employment Eligibility Verification </w:t>
      </w:r>
      <w:r w:rsidR="00837152" w:rsidRPr="00E121EC">
        <w:rPr>
          <w:rFonts w:ascii="Times New Roman" w:eastAsia="Times New Roman" w:hAnsi="Times New Roman" w:cs="Times New Roman"/>
          <w:color w:val="000000"/>
          <w:sz w:val="24"/>
          <w:szCs w:val="24"/>
          <w:lang w:val="en"/>
        </w:rPr>
        <w:t>(</w:t>
      </w:r>
      <w:r w:rsidR="00E236D6" w:rsidRPr="00E121EC">
        <w:rPr>
          <w:rFonts w:ascii="Times New Roman" w:eastAsia="Times New Roman" w:hAnsi="Times New Roman" w:cs="Times New Roman"/>
          <w:color w:val="000000"/>
          <w:sz w:val="24"/>
          <w:szCs w:val="24"/>
          <w:lang w:val="en"/>
        </w:rPr>
        <w:t>MAY</w:t>
      </w:r>
      <w:r w:rsidR="00837152" w:rsidRPr="00E121EC">
        <w:rPr>
          <w:rFonts w:ascii="Times New Roman" w:eastAsia="Times New Roman" w:hAnsi="Times New Roman" w:cs="Times New Roman"/>
          <w:color w:val="000000"/>
          <w:sz w:val="24"/>
          <w:szCs w:val="24"/>
          <w:lang w:val="en"/>
        </w:rPr>
        <w:t xml:space="preserve"> </w:t>
      </w:r>
      <w:proofErr w:type="gramStart"/>
      <w:r w:rsidR="00837152" w:rsidRPr="00E121EC">
        <w:rPr>
          <w:rFonts w:ascii="Times New Roman" w:eastAsia="Times New Roman" w:hAnsi="Times New Roman" w:cs="Times New Roman"/>
          <w:color w:val="000000"/>
          <w:sz w:val="24"/>
          <w:szCs w:val="24"/>
          <w:lang w:val="en"/>
        </w:rPr>
        <w:t>20</w:t>
      </w:r>
      <w:r w:rsidR="00E236D6" w:rsidRPr="00E121EC">
        <w:rPr>
          <w:rFonts w:ascii="Times New Roman" w:eastAsia="Times New Roman" w:hAnsi="Times New Roman" w:cs="Times New Roman"/>
          <w:color w:val="000000"/>
          <w:sz w:val="24"/>
          <w:szCs w:val="24"/>
          <w:lang w:val="en"/>
        </w:rPr>
        <w:t>22</w:t>
      </w:r>
      <w:r w:rsidR="00837152" w:rsidRPr="00E121EC">
        <w:rPr>
          <w:rFonts w:ascii="Times New Roman" w:eastAsia="Times New Roman" w:hAnsi="Times New Roman" w:cs="Times New Roman"/>
          <w:color w:val="000000"/>
          <w:sz w:val="24"/>
          <w:szCs w:val="24"/>
          <w:lang w:val="en"/>
        </w:rPr>
        <w:t>)</w:t>
      </w:r>
      <w:r w:rsidR="00490EFA" w:rsidRPr="00E121EC">
        <w:rPr>
          <w:rFonts w:ascii="Times New Roman" w:eastAsia="Times New Roman" w:hAnsi="Times New Roman" w:cs="Times New Roman"/>
          <w:color w:val="000000"/>
          <w:sz w:val="24"/>
          <w:szCs w:val="24"/>
          <w:lang w:val="en"/>
        </w:rPr>
        <w:t>(</w:t>
      </w:r>
      <w:proofErr w:type="gramEnd"/>
      <w:r w:rsidR="00490EFA" w:rsidRPr="00E121EC">
        <w:rPr>
          <w:rFonts w:ascii="Times New Roman" w:eastAsia="Times New Roman" w:hAnsi="Times New Roman" w:cs="Times New Roman"/>
          <w:color w:val="000000"/>
          <w:sz w:val="24"/>
          <w:szCs w:val="24"/>
          <w:lang w:val="en"/>
        </w:rPr>
        <w:t>E.O. 12989)</w:t>
      </w:r>
      <w:r w:rsidR="00837152" w:rsidRPr="00E121EC">
        <w:rPr>
          <w:rFonts w:ascii="Times New Roman" w:eastAsia="Times New Roman" w:hAnsi="Times New Roman" w:cs="Times New Roman"/>
          <w:color w:val="000000"/>
          <w:sz w:val="24"/>
          <w:szCs w:val="24"/>
          <w:lang w:val="en"/>
        </w:rPr>
        <w:t>.</w:t>
      </w:r>
      <w:r w:rsidR="00490EFA" w:rsidRPr="00E121EC">
        <w:rPr>
          <w:rFonts w:ascii="Times New Roman" w:eastAsia="Times New Roman" w:hAnsi="Times New Roman" w:cs="Times New Roman"/>
          <w:color w:val="000000"/>
          <w:sz w:val="24"/>
          <w:szCs w:val="24"/>
          <w:lang w:val="en"/>
        </w:rPr>
        <w:t xml:space="preserve"> </w:t>
      </w:r>
    </w:p>
    <w:p w14:paraId="4BAE50C2" w14:textId="6EA68E78" w:rsidR="00837152" w:rsidRPr="00E121EC" w:rsidRDefault="004C532B" w:rsidP="00FF1C90">
      <w:pPr>
        <w:tabs>
          <w:tab w:val="left" w:pos="1440"/>
        </w:tabs>
        <w:spacing w:after="0" w:line="288" w:lineRule="auto"/>
        <w:ind w:left="144" w:firstLine="840"/>
        <w:rPr>
          <w:rFonts w:ascii="Times New Roman" w:eastAsia="Times New Roman" w:hAnsi="Times New Roman" w:cs="Times New Roman"/>
          <w:color w:val="000000"/>
          <w:sz w:val="24"/>
          <w:szCs w:val="24"/>
          <w:lang w:val="en"/>
        </w:rPr>
      </w:pPr>
      <w:r w:rsidRPr="00E121EC">
        <w:rPr>
          <w:rFonts w:ascii="Times New Roman" w:eastAsia="Times New Roman" w:hAnsi="Times New Roman" w:cs="Times New Roman"/>
          <w:color w:val="000000"/>
          <w:sz w:val="24"/>
          <w:szCs w:val="24"/>
          <w:lang w:val="en"/>
        </w:rPr>
        <w:tab/>
      </w:r>
      <w:r w:rsidR="00837152" w:rsidRPr="00E121EC">
        <w:rPr>
          <w:rFonts w:ascii="Times New Roman" w:eastAsia="Times New Roman" w:hAnsi="Times New Roman" w:cs="Times New Roman"/>
          <w:color w:val="000000"/>
          <w:sz w:val="24"/>
          <w:szCs w:val="24"/>
          <w:lang w:val="en"/>
        </w:rPr>
        <w:t>(</w:t>
      </w:r>
      <w:r w:rsidR="00E236D6" w:rsidRPr="00E121EC">
        <w:rPr>
          <w:rFonts w:ascii="Times New Roman" w:eastAsia="Times New Roman" w:hAnsi="Times New Roman" w:cs="Times New Roman"/>
          <w:color w:val="000000"/>
          <w:sz w:val="24"/>
          <w:szCs w:val="24"/>
          <w:lang w:val="en"/>
        </w:rPr>
        <w:t>Q</w:t>
      </w:r>
      <w:r w:rsidR="00837152" w:rsidRPr="00E121EC">
        <w:rPr>
          <w:rFonts w:ascii="Times New Roman" w:eastAsia="Times New Roman" w:hAnsi="Times New Roman" w:cs="Times New Roman"/>
          <w:color w:val="000000"/>
          <w:sz w:val="24"/>
          <w:szCs w:val="24"/>
          <w:lang w:val="en"/>
        </w:rPr>
        <w:t>) 52.222-55, Minimum Wages Under Executive Order 13658 (</w:t>
      </w:r>
      <w:r w:rsidR="00E236D6" w:rsidRPr="00E121EC">
        <w:rPr>
          <w:rFonts w:ascii="Times New Roman" w:eastAsia="Times New Roman" w:hAnsi="Times New Roman" w:cs="Times New Roman"/>
          <w:color w:val="000000"/>
          <w:sz w:val="24"/>
          <w:szCs w:val="24"/>
          <w:lang w:val="en"/>
        </w:rPr>
        <w:t>JAN 2022</w:t>
      </w:r>
      <w:r w:rsidR="00837152" w:rsidRPr="00E121EC">
        <w:rPr>
          <w:rFonts w:ascii="Times New Roman" w:eastAsia="Times New Roman" w:hAnsi="Times New Roman" w:cs="Times New Roman"/>
          <w:color w:val="000000"/>
          <w:sz w:val="24"/>
          <w:szCs w:val="24"/>
          <w:lang w:val="en"/>
        </w:rPr>
        <w:t>).</w:t>
      </w:r>
    </w:p>
    <w:p w14:paraId="795CFBDD" w14:textId="36FAA3BA" w:rsidR="00837152" w:rsidRPr="00E121EC" w:rsidRDefault="004C532B" w:rsidP="00FF1C90">
      <w:pPr>
        <w:tabs>
          <w:tab w:val="left" w:pos="1440"/>
        </w:tabs>
        <w:spacing w:after="0" w:line="288" w:lineRule="auto"/>
        <w:ind w:left="144" w:firstLine="840"/>
        <w:rPr>
          <w:rFonts w:ascii="Times New Roman" w:eastAsia="Times New Roman" w:hAnsi="Times New Roman" w:cs="Times New Roman"/>
          <w:color w:val="000000"/>
          <w:sz w:val="24"/>
          <w:szCs w:val="24"/>
          <w:lang w:val="en"/>
        </w:rPr>
      </w:pPr>
      <w:r w:rsidRPr="00E121EC">
        <w:rPr>
          <w:rFonts w:ascii="Times New Roman" w:eastAsia="Times New Roman" w:hAnsi="Times New Roman" w:cs="Times New Roman"/>
          <w:color w:val="000000"/>
          <w:sz w:val="24"/>
          <w:szCs w:val="24"/>
          <w:lang w:val="en"/>
        </w:rPr>
        <w:tab/>
      </w:r>
      <w:r w:rsidR="00837152" w:rsidRPr="00E121EC">
        <w:rPr>
          <w:rFonts w:ascii="Times New Roman" w:eastAsia="Times New Roman" w:hAnsi="Times New Roman" w:cs="Times New Roman"/>
          <w:color w:val="000000"/>
          <w:sz w:val="24"/>
          <w:szCs w:val="24"/>
          <w:lang w:val="en"/>
        </w:rPr>
        <w:t>(</w:t>
      </w:r>
      <w:r w:rsidR="00E236D6" w:rsidRPr="00E121EC">
        <w:rPr>
          <w:rFonts w:ascii="Times New Roman" w:eastAsia="Times New Roman" w:hAnsi="Times New Roman" w:cs="Times New Roman"/>
          <w:color w:val="000000"/>
          <w:sz w:val="24"/>
          <w:szCs w:val="24"/>
          <w:lang w:val="en"/>
        </w:rPr>
        <w:t>R</w:t>
      </w:r>
      <w:r w:rsidR="00837152" w:rsidRPr="00E121EC">
        <w:rPr>
          <w:rFonts w:ascii="Times New Roman" w:eastAsia="Times New Roman" w:hAnsi="Times New Roman" w:cs="Times New Roman"/>
          <w:color w:val="000000"/>
          <w:sz w:val="24"/>
          <w:szCs w:val="24"/>
          <w:lang w:val="en"/>
        </w:rPr>
        <w:t>) 52.222-</w:t>
      </w:r>
      <w:r w:rsidR="00E236D6" w:rsidRPr="00E121EC">
        <w:rPr>
          <w:rFonts w:ascii="Times New Roman" w:eastAsia="Times New Roman" w:hAnsi="Times New Roman" w:cs="Times New Roman"/>
          <w:color w:val="000000"/>
          <w:sz w:val="24"/>
          <w:szCs w:val="24"/>
          <w:lang w:val="en"/>
        </w:rPr>
        <w:t>62</w:t>
      </w:r>
      <w:r w:rsidR="00837152" w:rsidRPr="00E121EC">
        <w:rPr>
          <w:rFonts w:ascii="Times New Roman" w:eastAsia="Times New Roman" w:hAnsi="Times New Roman" w:cs="Times New Roman"/>
          <w:color w:val="000000"/>
          <w:sz w:val="24"/>
          <w:szCs w:val="24"/>
          <w:lang w:val="en"/>
        </w:rPr>
        <w:t>, Paid Sick Leave Under Executive Order 13706 (</w:t>
      </w:r>
      <w:r w:rsidR="00E236D6" w:rsidRPr="00E121EC">
        <w:rPr>
          <w:rFonts w:ascii="Times New Roman" w:eastAsia="Times New Roman" w:hAnsi="Times New Roman" w:cs="Times New Roman"/>
          <w:color w:val="000000"/>
          <w:sz w:val="24"/>
          <w:szCs w:val="24"/>
          <w:lang w:val="en"/>
        </w:rPr>
        <w:t xml:space="preserve">JAN </w:t>
      </w:r>
      <w:proofErr w:type="gramStart"/>
      <w:r w:rsidR="00360BC1">
        <w:rPr>
          <w:rFonts w:ascii="Times New Roman" w:eastAsia="Times New Roman" w:hAnsi="Times New Roman" w:cs="Times New Roman"/>
          <w:color w:val="000000"/>
          <w:sz w:val="24"/>
          <w:szCs w:val="24"/>
          <w:lang w:val="en"/>
        </w:rPr>
        <w:t>2</w:t>
      </w:r>
      <w:r w:rsidR="00E236D6" w:rsidRPr="00E121EC">
        <w:rPr>
          <w:rFonts w:ascii="Times New Roman" w:eastAsia="Times New Roman" w:hAnsi="Times New Roman" w:cs="Times New Roman"/>
          <w:color w:val="000000"/>
          <w:sz w:val="24"/>
          <w:szCs w:val="24"/>
          <w:lang w:val="en"/>
        </w:rPr>
        <w:t>022</w:t>
      </w:r>
      <w:r w:rsidR="00837152" w:rsidRPr="00E121EC">
        <w:rPr>
          <w:rFonts w:ascii="Times New Roman" w:eastAsia="Times New Roman" w:hAnsi="Times New Roman" w:cs="Times New Roman"/>
          <w:color w:val="000000"/>
          <w:sz w:val="24"/>
          <w:szCs w:val="24"/>
          <w:lang w:val="en"/>
        </w:rPr>
        <w:t>)(</w:t>
      </w:r>
      <w:proofErr w:type="gramEnd"/>
      <w:r w:rsidR="00837152" w:rsidRPr="00E121EC">
        <w:rPr>
          <w:rFonts w:ascii="Times New Roman" w:eastAsia="Times New Roman" w:hAnsi="Times New Roman" w:cs="Times New Roman"/>
          <w:color w:val="000000"/>
          <w:sz w:val="24"/>
          <w:szCs w:val="24"/>
          <w:lang w:val="en"/>
        </w:rPr>
        <w:t>E.O. 13706).</w:t>
      </w:r>
    </w:p>
    <w:p w14:paraId="7F3741DF" w14:textId="5C2ADC53" w:rsidR="00837152" w:rsidRPr="00E121EC" w:rsidRDefault="004C532B" w:rsidP="00FF1C90">
      <w:pPr>
        <w:spacing w:after="0" w:line="288" w:lineRule="auto"/>
        <w:ind w:left="144" w:firstLine="840"/>
        <w:rPr>
          <w:rFonts w:ascii="Times New Roman" w:eastAsia="Times New Roman" w:hAnsi="Times New Roman" w:cs="Times New Roman"/>
          <w:color w:val="000000"/>
          <w:sz w:val="24"/>
          <w:szCs w:val="24"/>
          <w:lang w:val="en"/>
        </w:rPr>
      </w:pPr>
      <w:r w:rsidRPr="00E121EC">
        <w:rPr>
          <w:rFonts w:ascii="Times New Roman" w:eastAsia="Times New Roman" w:hAnsi="Times New Roman" w:cs="Times New Roman"/>
          <w:color w:val="000000"/>
          <w:sz w:val="24"/>
          <w:szCs w:val="24"/>
          <w:lang w:val="en"/>
        </w:rPr>
        <w:tab/>
      </w:r>
      <w:r w:rsidR="00837152" w:rsidRPr="00E121EC">
        <w:rPr>
          <w:rFonts w:ascii="Times New Roman" w:eastAsia="Times New Roman" w:hAnsi="Times New Roman" w:cs="Times New Roman"/>
          <w:color w:val="000000"/>
          <w:sz w:val="24"/>
          <w:szCs w:val="24"/>
          <w:lang w:val="en"/>
        </w:rPr>
        <w:t>(</w:t>
      </w:r>
      <w:r w:rsidR="00E236D6" w:rsidRPr="00E121EC">
        <w:rPr>
          <w:rFonts w:ascii="Times New Roman" w:eastAsia="Times New Roman" w:hAnsi="Times New Roman" w:cs="Times New Roman"/>
          <w:color w:val="000000"/>
          <w:sz w:val="24"/>
          <w:szCs w:val="24"/>
          <w:lang w:val="en"/>
        </w:rPr>
        <w:t>S</w:t>
      </w:r>
      <w:r w:rsidR="00837152" w:rsidRPr="00E121EC">
        <w:rPr>
          <w:rFonts w:ascii="Times New Roman" w:eastAsia="Times New Roman" w:hAnsi="Times New Roman" w:cs="Times New Roman"/>
          <w:color w:val="000000"/>
          <w:sz w:val="24"/>
          <w:szCs w:val="24"/>
          <w:lang w:val="en"/>
        </w:rPr>
        <w:t>)</w:t>
      </w:r>
      <w:r w:rsidRPr="00E121EC">
        <w:rPr>
          <w:rFonts w:ascii="Times New Roman" w:eastAsia="Times New Roman" w:hAnsi="Times New Roman" w:cs="Times New Roman"/>
          <w:color w:val="000000"/>
          <w:sz w:val="24"/>
          <w:szCs w:val="24"/>
          <w:lang w:val="en"/>
        </w:rPr>
        <w:t>_</w:t>
      </w:r>
      <w:proofErr w:type="gramStart"/>
      <w:r w:rsidRPr="00E121EC">
        <w:rPr>
          <w:rFonts w:ascii="Times New Roman" w:eastAsia="Times New Roman" w:hAnsi="Times New Roman" w:cs="Times New Roman"/>
          <w:color w:val="000000"/>
          <w:sz w:val="24"/>
          <w:szCs w:val="24"/>
          <w:lang w:val="en"/>
        </w:rPr>
        <w:t>_</w:t>
      </w:r>
      <w:r w:rsidR="00837152" w:rsidRPr="00E121EC">
        <w:rPr>
          <w:rFonts w:ascii="Times New Roman" w:eastAsia="Times New Roman" w:hAnsi="Times New Roman" w:cs="Times New Roman"/>
          <w:color w:val="000000"/>
          <w:sz w:val="24"/>
          <w:szCs w:val="24"/>
          <w:lang w:val="en"/>
        </w:rPr>
        <w:t>(</w:t>
      </w:r>
      <w:proofErr w:type="gramEnd"/>
      <w:r w:rsidR="00837152" w:rsidRPr="00E121EC">
        <w:rPr>
          <w:rFonts w:ascii="Times New Roman" w:eastAsia="Times New Roman" w:hAnsi="Times New Roman" w:cs="Times New Roman"/>
          <w:i/>
          <w:color w:val="000000"/>
          <w:sz w:val="24"/>
          <w:szCs w:val="24"/>
          <w:lang w:val="en"/>
        </w:rPr>
        <w:t>1</w:t>
      </w:r>
      <w:r w:rsidR="00837152" w:rsidRPr="00E121EC">
        <w:rPr>
          <w:rFonts w:ascii="Times New Roman" w:eastAsia="Times New Roman" w:hAnsi="Times New Roman" w:cs="Times New Roman"/>
          <w:color w:val="000000"/>
          <w:sz w:val="24"/>
          <w:szCs w:val="24"/>
          <w:lang w:val="en"/>
        </w:rPr>
        <w:t>) 52.224-3, Privacy Training (J</w:t>
      </w:r>
      <w:r w:rsidR="00E236D6" w:rsidRPr="00E121EC">
        <w:rPr>
          <w:rFonts w:ascii="Times New Roman" w:eastAsia="Times New Roman" w:hAnsi="Times New Roman" w:cs="Times New Roman"/>
          <w:color w:val="000000"/>
          <w:sz w:val="24"/>
          <w:szCs w:val="24"/>
          <w:lang w:val="en"/>
        </w:rPr>
        <w:t>AN</w:t>
      </w:r>
      <w:r w:rsidR="00837152" w:rsidRPr="00E121EC">
        <w:rPr>
          <w:rFonts w:ascii="Times New Roman" w:eastAsia="Times New Roman" w:hAnsi="Times New Roman" w:cs="Times New Roman"/>
          <w:color w:val="000000"/>
          <w:sz w:val="24"/>
          <w:szCs w:val="24"/>
          <w:lang w:val="en"/>
        </w:rPr>
        <w:t xml:space="preserve"> 2017)(5 U.S.C. 552a).</w:t>
      </w:r>
    </w:p>
    <w:p w14:paraId="05E6FA22" w14:textId="5DCEDA77" w:rsidR="00837152" w:rsidRPr="00E121EC" w:rsidRDefault="00837152" w:rsidP="00FF1C90">
      <w:pPr>
        <w:tabs>
          <w:tab w:val="left" w:pos="1890"/>
        </w:tabs>
        <w:spacing w:after="0" w:line="288" w:lineRule="auto"/>
        <w:ind w:left="144" w:firstLine="840"/>
        <w:rPr>
          <w:rFonts w:ascii="Times New Roman" w:eastAsia="Times New Roman" w:hAnsi="Times New Roman" w:cs="Times New Roman"/>
          <w:color w:val="000000"/>
          <w:sz w:val="24"/>
          <w:szCs w:val="24"/>
          <w:lang w:val="en"/>
        </w:rPr>
      </w:pPr>
      <w:r w:rsidRPr="00E121EC">
        <w:rPr>
          <w:rFonts w:ascii="Times New Roman" w:eastAsia="Times New Roman" w:hAnsi="Times New Roman" w:cs="Times New Roman"/>
          <w:color w:val="000000"/>
          <w:sz w:val="24"/>
          <w:szCs w:val="24"/>
          <w:lang w:val="en"/>
        </w:rPr>
        <w:tab/>
      </w:r>
      <w:r w:rsidR="004C532B" w:rsidRPr="00E121EC">
        <w:rPr>
          <w:rFonts w:ascii="Times New Roman" w:eastAsia="Times New Roman" w:hAnsi="Times New Roman" w:cs="Times New Roman"/>
          <w:color w:val="000000"/>
          <w:sz w:val="24"/>
          <w:szCs w:val="24"/>
          <w:lang w:val="en"/>
        </w:rPr>
        <w:t>_</w:t>
      </w:r>
      <w:proofErr w:type="gramStart"/>
      <w:r w:rsidR="004C532B" w:rsidRPr="00E121EC">
        <w:rPr>
          <w:rFonts w:ascii="Times New Roman" w:eastAsia="Times New Roman" w:hAnsi="Times New Roman" w:cs="Times New Roman"/>
          <w:color w:val="000000"/>
          <w:sz w:val="24"/>
          <w:szCs w:val="24"/>
          <w:lang w:val="en"/>
        </w:rPr>
        <w:t>_</w:t>
      </w:r>
      <w:r w:rsidRPr="00E121EC">
        <w:rPr>
          <w:rFonts w:ascii="Times New Roman" w:eastAsia="Times New Roman" w:hAnsi="Times New Roman" w:cs="Times New Roman"/>
          <w:color w:val="000000"/>
          <w:sz w:val="24"/>
          <w:szCs w:val="24"/>
          <w:lang w:val="en"/>
        </w:rPr>
        <w:t>(</w:t>
      </w:r>
      <w:proofErr w:type="gramEnd"/>
      <w:r w:rsidRPr="00E121EC">
        <w:rPr>
          <w:rFonts w:ascii="Times New Roman" w:eastAsia="Times New Roman" w:hAnsi="Times New Roman" w:cs="Times New Roman"/>
          <w:i/>
          <w:color w:val="000000"/>
          <w:sz w:val="24"/>
          <w:szCs w:val="24"/>
          <w:lang w:val="en"/>
        </w:rPr>
        <w:t>2</w:t>
      </w:r>
      <w:r w:rsidRPr="00E121EC">
        <w:rPr>
          <w:rFonts w:ascii="Times New Roman" w:eastAsia="Times New Roman" w:hAnsi="Times New Roman" w:cs="Times New Roman"/>
          <w:color w:val="000000"/>
          <w:sz w:val="24"/>
          <w:szCs w:val="24"/>
          <w:lang w:val="en"/>
        </w:rPr>
        <w:t>) Alternate I (Jan 2017) of 52.224-3.</w:t>
      </w:r>
    </w:p>
    <w:p w14:paraId="0916900B" w14:textId="4FCC70E6" w:rsidR="00837152" w:rsidRPr="00E121EC" w:rsidRDefault="004C532B" w:rsidP="00FF1C90">
      <w:pPr>
        <w:spacing w:after="0" w:line="288" w:lineRule="auto"/>
        <w:ind w:left="144" w:firstLine="840"/>
        <w:rPr>
          <w:rFonts w:ascii="Times New Roman" w:eastAsia="Times New Roman" w:hAnsi="Times New Roman" w:cs="Times New Roman"/>
          <w:color w:val="000000"/>
          <w:sz w:val="24"/>
          <w:szCs w:val="24"/>
          <w:lang w:val="en"/>
        </w:rPr>
      </w:pPr>
      <w:r w:rsidRPr="00E121EC">
        <w:rPr>
          <w:rFonts w:ascii="Times New Roman" w:eastAsia="Times New Roman" w:hAnsi="Times New Roman" w:cs="Times New Roman"/>
          <w:color w:val="000000"/>
          <w:sz w:val="24"/>
          <w:szCs w:val="24"/>
          <w:lang w:val="en"/>
        </w:rPr>
        <w:tab/>
      </w:r>
      <w:r w:rsidR="00837152" w:rsidRPr="00E121EC">
        <w:rPr>
          <w:rFonts w:ascii="Times New Roman" w:eastAsia="Times New Roman" w:hAnsi="Times New Roman" w:cs="Times New Roman"/>
          <w:color w:val="000000"/>
          <w:sz w:val="24"/>
          <w:szCs w:val="24"/>
          <w:lang w:val="en"/>
        </w:rPr>
        <w:t>(</w:t>
      </w:r>
      <w:r w:rsidR="00963436" w:rsidRPr="00E121EC">
        <w:rPr>
          <w:rFonts w:ascii="Times New Roman" w:eastAsia="Times New Roman" w:hAnsi="Times New Roman" w:cs="Times New Roman"/>
          <w:color w:val="000000"/>
          <w:sz w:val="24"/>
          <w:szCs w:val="24"/>
          <w:lang w:val="en"/>
        </w:rPr>
        <w:t>T</w:t>
      </w:r>
      <w:r w:rsidR="00837152" w:rsidRPr="00E121EC">
        <w:rPr>
          <w:rFonts w:ascii="Times New Roman" w:eastAsia="Times New Roman" w:hAnsi="Times New Roman" w:cs="Times New Roman"/>
          <w:color w:val="000000"/>
          <w:sz w:val="24"/>
          <w:szCs w:val="24"/>
          <w:lang w:val="en"/>
        </w:rPr>
        <w:t>) 52.225-26, Contractors Performing Private Security Functions Outside the United States (O</w:t>
      </w:r>
      <w:r w:rsidR="00E236D6" w:rsidRPr="00E121EC">
        <w:rPr>
          <w:rFonts w:ascii="Times New Roman" w:eastAsia="Times New Roman" w:hAnsi="Times New Roman" w:cs="Times New Roman"/>
          <w:color w:val="000000"/>
          <w:sz w:val="24"/>
          <w:szCs w:val="24"/>
          <w:lang w:val="en"/>
        </w:rPr>
        <w:t>CT</w:t>
      </w:r>
      <w:r w:rsidR="00837152" w:rsidRPr="00E121EC">
        <w:rPr>
          <w:rFonts w:ascii="Times New Roman" w:eastAsia="Times New Roman" w:hAnsi="Times New Roman" w:cs="Times New Roman"/>
          <w:color w:val="000000"/>
          <w:sz w:val="24"/>
          <w:szCs w:val="24"/>
          <w:lang w:val="en"/>
        </w:rPr>
        <w:t xml:space="preserve"> </w:t>
      </w:r>
      <w:proofErr w:type="gramStart"/>
      <w:r w:rsidR="00837152" w:rsidRPr="00E121EC">
        <w:rPr>
          <w:rFonts w:ascii="Times New Roman" w:eastAsia="Times New Roman" w:hAnsi="Times New Roman" w:cs="Times New Roman"/>
          <w:color w:val="000000"/>
          <w:sz w:val="24"/>
          <w:szCs w:val="24"/>
          <w:lang w:val="en"/>
        </w:rPr>
        <w:t>2016)(</w:t>
      </w:r>
      <w:proofErr w:type="gramEnd"/>
      <w:r w:rsidR="00837152" w:rsidRPr="00E121EC">
        <w:rPr>
          <w:rFonts w:ascii="Times New Roman" w:eastAsia="Times New Roman" w:hAnsi="Times New Roman" w:cs="Times New Roman"/>
          <w:color w:val="000000"/>
          <w:sz w:val="24"/>
          <w:szCs w:val="24"/>
          <w:lang w:val="en"/>
        </w:rPr>
        <w:t xml:space="preserve">Section 862, as amended, of the National Defense Authorization Act for Fiscal Year 2008; 10 U.S.C. </w:t>
      </w:r>
      <w:r w:rsidR="00963436" w:rsidRPr="00E121EC">
        <w:rPr>
          <w:rFonts w:ascii="Times New Roman" w:eastAsia="Times New Roman" w:hAnsi="Times New Roman" w:cs="Times New Roman"/>
          <w:color w:val="000000"/>
          <w:sz w:val="24"/>
          <w:szCs w:val="24"/>
          <w:lang w:val="en"/>
        </w:rPr>
        <w:t>Subtitle A, Part V, Subpart G</w:t>
      </w:r>
      <w:r w:rsidR="00837152" w:rsidRPr="00E121EC">
        <w:rPr>
          <w:rFonts w:ascii="Times New Roman" w:eastAsia="Times New Roman" w:hAnsi="Times New Roman" w:cs="Times New Roman"/>
          <w:color w:val="000000"/>
          <w:sz w:val="24"/>
          <w:szCs w:val="24"/>
          <w:lang w:val="en"/>
        </w:rPr>
        <w:t xml:space="preserve"> Note).</w:t>
      </w:r>
    </w:p>
    <w:p w14:paraId="41A0B77C" w14:textId="71140523" w:rsidR="00490EFA" w:rsidRPr="00E121EC" w:rsidRDefault="004C532B" w:rsidP="00FF1C90">
      <w:pPr>
        <w:spacing w:after="0" w:line="288" w:lineRule="auto"/>
        <w:ind w:left="144" w:firstLine="840"/>
        <w:rPr>
          <w:rFonts w:ascii="Times New Roman" w:eastAsia="Times New Roman" w:hAnsi="Times New Roman" w:cs="Times New Roman"/>
          <w:color w:val="000000"/>
          <w:sz w:val="24"/>
          <w:szCs w:val="24"/>
          <w:lang w:val="en"/>
        </w:rPr>
      </w:pPr>
      <w:bookmarkStart w:id="41" w:name="wp1196708"/>
      <w:bookmarkEnd w:id="41"/>
      <w:r w:rsidRPr="00E121EC">
        <w:rPr>
          <w:rFonts w:ascii="Times New Roman" w:eastAsia="Times New Roman" w:hAnsi="Times New Roman" w:cs="Times New Roman"/>
          <w:color w:val="000000"/>
          <w:sz w:val="24"/>
          <w:szCs w:val="24"/>
          <w:lang w:val="en"/>
        </w:rPr>
        <w:tab/>
      </w:r>
      <w:r w:rsidR="00837152" w:rsidRPr="00E121EC">
        <w:rPr>
          <w:rFonts w:ascii="Times New Roman" w:eastAsia="Times New Roman" w:hAnsi="Times New Roman" w:cs="Times New Roman"/>
          <w:color w:val="000000"/>
          <w:sz w:val="24"/>
          <w:szCs w:val="24"/>
          <w:lang w:val="en"/>
        </w:rPr>
        <w:t>(</w:t>
      </w:r>
      <w:r w:rsidR="00963436" w:rsidRPr="00E121EC">
        <w:rPr>
          <w:rFonts w:ascii="Times New Roman" w:eastAsia="Times New Roman" w:hAnsi="Times New Roman" w:cs="Times New Roman"/>
          <w:color w:val="000000"/>
          <w:sz w:val="24"/>
          <w:szCs w:val="24"/>
          <w:lang w:val="en"/>
        </w:rPr>
        <w:t>U</w:t>
      </w:r>
      <w:r w:rsidR="00490EFA" w:rsidRPr="00E121EC">
        <w:rPr>
          <w:rFonts w:ascii="Times New Roman" w:eastAsia="Times New Roman" w:hAnsi="Times New Roman" w:cs="Times New Roman"/>
          <w:color w:val="000000"/>
          <w:sz w:val="24"/>
          <w:szCs w:val="24"/>
          <w:lang w:val="en"/>
        </w:rPr>
        <w:t xml:space="preserve">) </w:t>
      </w:r>
      <w:r w:rsidR="00490EFA" w:rsidRPr="00E121EC">
        <w:rPr>
          <w:rFonts w:ascii="Times New Roman" w:eastAsia="Times New Roman" w:hAnsi="Times New Roman" w:cs="Times New Roman"/>
          <w:sz w:val="24"/>
          <w:szCs w:val="24"/>
          <w:lang w:val="en"/>
        </w:rPr>
        <w:t>52.226-6</w:t>
      </w:r>
      <w:r w:rsidR="00490EFA" w:rsidRPr="00E121EC">
        <w:rPr>
          <w:rFonts w:ascii="Times New Roman" w:eastAsia="Times New Roman" w:hAnsi="Times New Roman" w:cs="Times New Roman"/>
          <w:color w:val="000000"/>
          <w:sz w:val="24"/>
          <w:szCs w:val="24"/>
          <w:lang w:val="en"/>
        </w:rPr>
        <w:t>, Promoting Excess Food Donation to Nonprofit Organizations. (</w:t>
      </w:r>
      <w:r w:rsidR="00963436" w:rsidRPr="00E121EC">
        <w:rPr>
          <w:rFonts w:ascii="Times New Roman" w:eastAsia="Times New Roman" w:hAnsi="Times New Roman" w:cs="Times New Roman"/>
          <w:color w:val="000000"/>
          <w:sz w:val="24"/>
          <w:szCs w:val="24"/>
          <w:lang w:val="en"/>
        </w:rPr>
        <w:t>JUN 2020</w:t>
      </w:r>
      <w:r w:rsidR="00490EFA" w:rsidRPr="00E121EC">
        <w:rPr>
          <w:rFonts w:ascii="Times New Roman" w:eastAsia="Times New Roman" w:hAnsi="Times New Roman" w:cs="Times New Roman"/>
          <w:color w:val="000000"/>
          <w:sz w:val="24"/>
          <w:szCs w:val="24"/>
          <w:lang w:val="en"/>
        </w:rPr>
        <w:t>) (</w:t>
      </w:r>
      <w:r w:rsidR="00490EFA" w:rsidRPr="00E121EC">
        <w:rPr>
          <w:rFonts w:ascii="Times New Roman" w:eastAsia="Times New Roman" w:hAnsi="Times New Roman" w:cs="Times New Roman"/>
          <w:sz w:val="24"/>
          <w:szCs w:val="24"/>
          <w:lang w:val="en"/>
        </w:rPr>
        <w:t>42 U.S.C.</w:t>
      </w:r>
      <w:r w:rsidR="00963436" w:rsidRPr="00E121EC">
        <w:rPr>
          <w:rFonts w:ascii="Times New Roman" w:eastAsia="Times New Roman" w:hAnsi="Times New Roman" w:cs="Times New Roman"/>
          <w:sz w:val="24"/>
          <w:szCs w:val="24"/>
          <w:lang w:val="en"/>
        </w:rPr>
        <w:t xml:space="preserve"> </w:t>
      </w:r>
      <w:r w:rsidR="00490EFA" w:rsidRPr="00E121EC">
        <w:rPr>
          <w:rFonts w:ascii="Times New Roman" w:eastAsia="Times New Roman" w:hAnsi="Times New Roman" w:cs="Times New Roman"/>
          <w:sz w:val="24"/>
          <w:szCs w:val="24"/>
          <w:lang w:val="en"/>
        </w:rPr>
        <w:t>1792</w:t>
      </w:r>
      <w:r w:rsidR="00490EFA" w:rsidRPr="00E121EC">
        <w:rPr>
          <w:rFonts w:ascii="Times New Roman" w:eastAsia="Times New Roman" w:hAnsi="Times New Roman" w:cs="Times New Roman"/>
          <w:color w:val="000000"/>
          <w:sz w:val="24"/>
          <w:szCs w:val="24"/>
          <w:lang w:val="en"/>
        </w:rPr>
        <w:t xml:space="preserve">). Flow down required in accordance with paragraph (e) of FAR clause </w:t>
      </w:r>
      <w:r w:rsidR="00490EFA" w:rsidRPr="00E121EC">
        <w:rPr>
          <w:rFonts w:ascii="Times New Roman" w:eastAsia="Times New Roman" w:hAnsi="Times New Roman" w:cs="Times New Roman"/>
          <w:sz w:val="24"/>
          <w:szCs w:val="24"/>
          <w:lang w:val="en"/>
        </w:rPr>
        <w:t>52.226-6</w:t>
      </w:r>
      <w:r w:rsidR="00490EFA" w:rsidRPr="00E121EC">
        <w:rPr>
          <w:rFonts w:ascii="Times New Roman" w:eastAsia="Times New Roman" w:hAnsi="Times New Roman" w:cs="Times New Roman"/>
          <w:color w:val="000000"/>
          <w:sz w:val="24"/>
          <w:szCs w:val="24"/>
          <w:lang w:val="en"/>
        </w:rPr>
        <w:t xml:space="preserve">. </w:t>
      </w:r>
    </w:p>
    <w:p w14:paraId="7934E427" w14:textId="28160AE6" w:rsidR="00963436" w:rsidRPr="00E121EC" w:rsidRDefault="004C532B" w:rsidP="00FF1C90">
      <w:pPr>
        <w:spacing w:after="0" w:line="288" w:lineRule="auto"/>
        <w:ind w:left="144" w:firstLine="840"/>
        <w:rPr>
          <w:rFonts w:ascii="Times New Roman" w:eastAsia="Times New Roman" w:hAnsi="Times New Roman" w:cs="Times New Roman"/>
          <w:color w:val="000000"/>
          <w:sz w:val="24"/>
          <w:szCs w:val="24"/>
        </w:rPr>
      </w:pPr>
      <w:bookmarkStart w:id="42" w:name="wp1196713"/>
      <w:bookmarkEnd w:id="42"/>
      <w:r w:rsidRPr="00E121EC">
        <w:rPr>
          <w:rFonts w:ascii="Times New Roman" w:eastAsia="Times New Roman" w:hAnsi="Times New Roman" w:cs="Times New Roman"/>
          <w:color w:val="000000"/>
          <w:sz w:val="24"/>
          <w:szCs w:val="24"/>
        </w:rPr>
        <w:tab/>
      </w:r>
      <w:r w:rsidR="00963436" w:rsidRPr="00E121EC">
        <w:rPr>
          <w:rFonts w:ascii="Times New Roman" w:eastAsia="Times New Roman" w:hAnsi="Times New Roman" w:cs="Times New Roman"/>
          <w:color w:val="000000"/>
          <w:sz w:val="24"/>
          <w:szCs w:val="24"/>
        </w:rPr>
        <w:t>(V) 52.232–40, Providing Accelerated Payments to Small Business Subcontractors (MAR 2023) (</w:t>
      </w:r>
      <w:hyperlink r:id="rId16" w:tgtFrame="_blank" w:history="1">
        <w:r w:rsidR="00963436" w:rsidRPr="00E121EC">
          <w:rPr>
            <w:rStyle w:val="Hyperlink"/>
            <w:rFonts w:ascii="Times New Roman" w:eastAsia="Times New Roman" w:hAnsi="Times New Roman" w:cs="Times New Roman"/>
            <w:sz w:val="24"/>
            <w:szCs w:val="24"/>
          </w:rPr>
          <w:t>31 U.S.C. 3903</w:t>
        </w:r>
      </w:hyperlink>
      <w:r w:rsidR="00963436" w:rsidRPr="00E121EC">
        <w:rPr>
          <w:rFonts w:ascii="Times New Roman" w:eastAsia="Times New Roman" w:hAnsi="Times New Roman" w:cs="Times New Roman"/>
          <w:color w:val="000000"/>
          <w:sz w:val="24"/>
          <w:szCs w:val="24"/>
        </w:rPr>
        <w:t xml:space="preserve"> and </w:t>
      </w:r>
      <w:hyperlink r:id="rId17" w:tgtFrame="_blank" w:history="1">
        <w:r w:rsidR="00963436" w:rsidRPr="00E121EC">
          <w:rPr>
            <w:rStyle w:val="Hyperlink"/>
            <w:rFonts w:ascii="Times New Roman" w:eastAsia="Times New Roman" w:hAnsi="Times New Roman" w:cs="Times New Roman"/>
            <w:sz w:val="24"/>
            <w:szCs w:val="24"/>
          </w:rPr>
          <w:t>10 U.S.C. 3801</w:t>
        </w:r>
      </w:hyperlink>
      <w:r w:rsidR="00963436" w:rsidRPr="00E121EC">
        <w:rPr>
          <w:rFonts w:ascii="Times New Roman" w:eastAsia="Times New Roman" w:hAnsi="Times New Roman" w:cs="Times New Roman"/>
          <w:color w:val="000000"/>
          <w:sz w:val="24"/>
          <w:szCs w:val="24"/>
        </w:rPr>
        <w:t xml:space="preserve">). Flow down required in accordance with paragraph (c) of 52.232–40. </w:t>
      </w:r>
    </w:p>
    <w:p w14:paraId="7D21B549" w14:textId="70ACE4B5" w:rsidR="00963436" w:rsidRPr="00E121EC" w:rsidRDefault="004C532B" w:rsidP="00FF1C90">
      <w:pPr>
        <w:spacing w:after="0" w:line="288" w:lineRule="auto"/>
        <w:ind w:left="144" w:firstLine="840"/>
        <w:rPr>
          <w:rFonts w:ascii="Times New Roman" w:eastAsia="Times New Roman" w:hAnsi="Times New Roman" w:cs="Times New Roman"/>
          <w:color w:val="000000"/>
          <w:sz w:val="24"/>
          <w:szCs w:val="24"/>
        </w:rPr>
      </w:pPr>
      <w:r w:rsidRPr="00E121EC">
        <w:rPr>
          <w:rFonts w:ascii="Times New Roman" w:eastAsia="Times New Roman" w:hAnsi="Times New Roman" w:cs="Times New Roman"/>
          <w:color w:val="000000"/>
          <w:sz w:val="24"/>
          <w:szCs w:val="24"/>
        </w:rPr>
        <w:tab/>
      </w:r>
      <w:r w:rsidR="00963436" w:rsidRPr="00E121EC">
        <w:rPr>
          <w:rFonts w:ascii="Times New Roman" w:eastAsia="Times New Roman" w:hAnsi="Times New Roman" w:cs="Times New Roman"/>
          <w:color w:val="000000"/>
          <w:sz w:val="24"/>
          <w:szCs w:val="24"/>
        </w:rPr>
        <w:t>(W) 52.247–64, Preference for Privately Owned U.S.-Flag Commercial Vessels (NOV 2021) (</w:t>
      </w:r>
      <w:hyperlink r:id="rId18" w:tgtFrame="_blank" w:history="1">
        <w:r w:rsidR="00963436" w:rsidRPr="00E121EC">
          <w:rPr>
            <w:rStyle w:val="Hyperlink"/>
            <w:rFonts w:ascii="Times New Roman" w:eastAsia="Times New Roman" w:hAnsi="Times New Roman" w:cs="Times New Roman"/>
            <w:sz w:val="24"/>
            <w:szCs w:val="24"/>
          </w:rPr>
          <w:t>46 U.S.C. 55305</w:t>
        </w:r>
      </w:hyperlink>
      <w:r w:rsidR="00963436" w:rsidRPr="00E121EC">
        <w:rPr>
          <w:rFonts w:ascii="Times New Roman" w:eastAsia="Times New Roman" w:hAnsi="Times New Roman" w:cs="Times New Roman"/>
          <w:color w:val="000000"/>
          <w:sz w:val="24"/>
          <w:szCs w:val="24"/>
        </w:rPr>
        <w:t xml:space="preserve"> and </w:t>
      </w:r>
      <w:hyperlink r:id="rId19" w:tgtFrame="_blank" w:history="1">
        <w:r w:rsidR="00963436" w:rsidRPr="00E121EC">
          <w:rPr>
            <w:rStyle w:val="Hyperlink"/>
            <w:rFonts w:ascii="Times New Roman" w:eastAsia="Times New Roman" w:hAnsi="Times New Roman" w:cs="Times New Roman"/>
            <w:sz w:val="24"/>
            <w:szCs w:val="24"/>
          </w:rPr>
          <w:t>10 U.S.C. 2631</w:t>
        </w:r>
      </w:hyperlink>
      <w:r w:rsidR="00963436" w:rsidRPr="00E121EC">
        <w:rPr>
          <w:rFonts w:ascii="Times New Roman" w:eastAsia="Times New Roman" w:hAnsi="Times New Roman" w:cs="Times New Roman"/>
          <w:color w:val="000000"/>
          <w:sz w:val="24"/>
          <w:szCs w:val="24"/>
        </w:rPr>
        <w:t>). Flow down required in accordance with paragraph (d) of FAR clause 52.247–64.</w:t>
      </w:r>
    </w:p>
    <w:p w14:paraId="4DABE072" w14:textId="6081D0BD" w:rsidR="00490EFA" w:rsidRPr="00E121EC" w:rsidRDefault="00490EFA" w:rsidP="00FF1C90">
      <w:pPr>
        <w:spacing w:after="0" w:line="288" w:lineRule="auto"/>
        <w:ind w:left="144" w:firstLine="840"/>
        <w:rPr>
          <w:rFonts w:ascii="Times New Roman" w:eastAsia="Times New Roman" w:hAnsi="Times New Roman" w:cs="Times New Roman"/>
          <w:color w:val="000000"/>
          <w:sz w:val="24"/>
          <w:szCs w:val="24"/>
          <w:lang w:val="en"/>
        </w:rPr>
      </w:pPr>
    </w:p>
    <w:p w14:paraId="55CE4B6E" w14:textId="362E237C" w:rsidR="009E0D96" w:rsidRPr="00E121EC" w:rsidRDefault="00740962" w:rsidP="00FF1C90">
      <w:pPr>
        <w:spacing w:after="0" w:line="288" w:lineRule="auto"/>
        <w:ind w:left="245" w:firstLine="965"/>
        <w:jc w:val="center"/>
        <w:rPr>
          <w:rStyle w:val="Emphasis"/>
          <w:rFonts w:ascii="Times New Roman" w:hAnsi="Times New Roman" w:cs="Times New Roman"/>
          <w:i w:val="0"/>
          <w:iCs w:val="0"/>
          <w:sz w:val="24"/>
          <w:szCs w:val="24"/>
          <w:lang w:val="en"/>
        </w:rPr>
      </w:pPr>
      <w:r w:rsidRPr="00E121EC">
        <w:rPr>
          <w:rFonts w:ascii="Times New Roman" w:eastAsia="Times New Roman" w:hAnsi="Times New Roman" w:cs="Times New Roman"/>
          <w:color w:val="000000"/>
          <w:sz w:val="24"/>
          <w:szCs w:val="24"/>
          <w:lang w:val="en"/>
        </w:rPr>
        <w:t>(</w:t>
      </w:r>
      <w:r w:rsidR="0041005D" w:rsidRPr="00E121EC">
        <w:rPr>
          <w:rFonts w:ascii="Times New Roman" w:eastAsia="Times New Roman" w:hAnsi="Times New Roman" w:cs="Times New Roman"/>
          <w:color w:val="000000"/>
          <w:sz w:val="24"/>
          <w:szCs w:val="24"/>
          <w:lang w:val="en"/>
        </w:rPr>
        <w:t>End of clause</w:t>
      </w:r>
      <w:r w:rsidRPr="00E121EC">
        <w:rPr>
          <w:rFonts w:ascii="Times New Roman" w:eastAsia="Times New Roman" w:hAnsi="Times New Roman" w:cs="Times New Roman"/>
          <w:color w:val="000000"/>
          <w:sz w:val="24"/>
          <w:szCs w:val="24"/>
          <w:lang w:val="en"/>
        </w:rPr>
        <w:t>)</w:t>
      </w:r>
    </w:p>
    <w:sectPr w:rsidR="009E0D96" w:rsidRPr="00E121EC" w:rsidSect="00E121EC">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09BD3" w14:textId="77777777" w:rsidR="00925B25" w:rsidRDefault="00925B25" w:rsidP="00925B25">
      <w:pPr>
        <w:spacing w:after="0" w:line="240" w:lineRule="auto"/>
      </w:pPr>
      <w:r>
        <w:separator/>
      </w:r>
    </w:p>
  </w:endnote>
  <w:endnote w:type="continuationSeparator" w:id="0">
    <w:p w14:paraId="26FE99DD" w14:textId="77777777" w:rsidR="00925B25" w:rsidRDefault="00925B25" w:rsidP="00925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C20E2" w14:textId="77777777" w:rsidR="009E30FC" w:rsidRDefault="009E30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382384"/>
      <w:docPartObj>
        <w:docPartGallery w:val="Page Numbers (Bottom of Page)"/>
        <w:docPartUnique/>
      </w:docPartObj>
    </w:sdtPr>
    <w:sdtEndPr/>
    <w:sdtContent>
      <w:sdt>
        <w:sdtPr>
          <w:rPr>
            <w:rFonts w:ascii="Times New Roman" w:hAnsi="Times New Roman" w:cs="Times New Roman"/>
          </w:rPr>
          <w:id w:val="-1669238322"/>
          <w:docPartObj>
            <w:docPartGallery w:val="Page Numbers (Top of Page)"/>
            <w:docPartUnique/>
          </w:docPartObj>
        </w:sdtPr>
        <w:sdtEndPr>
          <w:rPr>
            <w:rFonts w:asciiTheme="minorHAnsi" w:hAnsiTheme="minorHAnsi" w:cstheme="minorBidi"/>
          </w:rPr>
        </w:sdtEndPr>
        <w:sdtContent>
          <w:p w14:paraId="3705386A" w14:textId="77777777" w:rsidR="00652FA3" w:rsidRPr="00652FA3" w:rsidRDefault="00652FA3">
            <w:pPr>
              <w:pStyle w:val="Footer"/>
              <w:jc w:val="center"/>
            </w:pPr>
            <w:r w:rsidRPr="009D556E">
              <w:rPr>
                <w:rFonts w:ascii="Times New Roman" w:hAnsi="Times New Roman" w:cs="Times New Roman"/>
                <w:sz w:val="24"/>
                <w:szCs w:val="24"/>
              </w:rPr>
              <w:t xml:space="preserve">Page </w:t>
            </w:r>
            <w:r w:rsidRPr="009D556E">
              <w:rPr>
                <w:rFonts w:ascii="Times New Roman" w:hAnsi="Times New Roman" w:cs="Times New Roman"/>
                <w:bCs/>
                <w:sz w:val="24"/>
                <w:szCs w:val="24"/>
              </w:rPr>
              <w:fldChar w:fldCharType="begin"/>
            </w:r>
            <w:r w:rsidRPr="009D556E">
              <w:rPr>
                <w:rFonts w:ascii="Times New Roman" w:hAnsi="Times New Roman" w:cs="Times New Roman"/>
                <w:bCs/>
                <w:sz w:val="24"/>
                <w:szCs w:val="24"/>
              </w:rPr>
              <w:instrText xml:space="preserve"> PAGE </w:instrText>
            </w:r>
            <w:r w:rsidRPr="009D556E">
              <w:rPr>
                <w:rFonts w:ascii="Times New Roman" w:hAnsi="Times New Roman" w:cs="Times New Roman"/>
                <w:bCs/>
                <w:sz w:val="24"/>
                <w:szCs w:val="24"/>
              </w:rPr>
              <w:fldChar w:fldCharType="separate"/>
            </w:r>
            <w:r w:rsidR="002F2F6B">
              <w:rPr>
                <w:rFonts w:ascii="Times New Roman" w:hAnsi="Times New Roman" w:cs="Times New Roman"/>
                <w:bCs/>
                <w:noProof/>
                <w:sz w:val="24"/>
                <w:szCs w:val="24"/>
              </w:rPr>
              <w:t>3</w:t>
            </w:r>
            <w:r w:rsidRPr="009D556E">
              <w:rPr>
                <w:rFonts w:ascii="Times New Roman" w:hAnsi="Times New Roman" w:cs="Times New Roman"/>
                <w:bCs/>
                <w:sz w:val="24"/>
                <w:szCs w:val="24"/>
              </w:rPr>
              <w:fldChar w:fldCharType="end"/>
            </w:r>
            <w:r w:rsidRPr="009D556E">
              <w:rPr>
                <w:rFonts w:ascii="Times New Roman" w:hAnsi="Times New Roman" w:cs="Times New Roman"/>
                <w:sz w:val="24"/>
                <w:szCs w:val="24"/>
              </w:rPr>
              <w:t xml:space="preserve"> of </w:t>
            </w:r>
            <w:r w:rsidRPr="009D556E">
              <w:rPr>
                <w:rFonts w:ascii="Times New Roman" w:hAnsi="Times New Roman" w:cs="Times New Roman"/>
                <w:bCs/>
                <w:sz w:val="24"/>
                <w:szCs w:val="24"/>
              </w:rPr>
              <w:fldChar w:fldCharType="begin"/>
            </w:r>
            <w:r w:rsidRPr="009D556E">
              <w:rPr>
                <w:rFonts w:ascii="Times New Roman" w:hAnsi="Times New Roman" w:cs="Times New Roman"/>
                <w:bCs/>
                <w:sz w:val="24"/>
                <w:szCs w:val="24"/>
              </w:rPr>
              <w:instrText xml:space="preserve"> NUMPAGES  </w:instrText>
            </w:r>
            <w:r w:rsidRPr="009D556E">
              <w:rPr>
                <w:rFonts w:ascii="Times New Roman" w:hAnsi="Times New Roman" w:cs="Times New Roman"/>
                <w:bCs/>
                <w:sz w:val="24"/>
                <w:szCs w:val="24"/>
              </w:rPr>
              <w:fldChar w:fldCharType="separate"/>
            </w:r>
            <w:r w:rsidR="002F2F6B">
              <w:rPr>
                <w:rFonts w:ascii="Times New Roman" w:hAnsi="Times New Roman" w:cs="Times New Roman"/>
                <w:bCs/>
                <w:noProof/>
                <w:sz w:val="24"/>
                <w:szCs w:val="24"/>
              </w:rPr>
              <w:t>6</w:t>
            </w:r>
            <w:r w:rsidRPr="009D556E">
              <w:rPr>
                <w:rFonts w:ascii="Times New Roman" w:hAnsi="Times New Roman" w:cs="Times New Roman"/>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961447"/>
      <w:docPartObj>
        <w:docPartGallery w:val="Page Numbers (Bottom of Page)"/>
        <w:docPartUnique/>
      </w:docPartObj>
    </w:sdtPr>
    <w:sdtEndPr/>
    <w:sdtContent>
      <w:sdt>
        <w:sdtPr>
          <w:id w:val="1728636285"/>
          <w:docPartObj>
            <w:docPartGallery w:val="Page Numbers (Top of Page)"/>
            <w:docPartUnique/>
          </w:docPartObj>
        </w:sdtPr>
        <w:sdtEndPr/>
        <w:sdtContent>
          <w:p w14:paraId="52F74D31" w14:textId="77777777" w:rsidR="009975CF" w:rsidRDefault="009975CF">
            <w:pPr>
              <w:pStyle w:val="Footer"/>
              <w:jc w:val="center"/>
            </w:pPr>
            <w:r w:rsidRPr="009975CF">
              <w:rPr>
                <w:rFonts w:ascii="Times New Roman" w:hAnsi="Times New Roman" w:cs="Times New Roman"/>
                <w:sz w:val="24"/>
                <w:szCs w:val="24"/>
              </w:rPr>
              <w:t xml:space="preserve">Page </w:t>
            </w:r>
            <w:r w:rsidRPr="009975CF">
              <w:rPr>
                <w:rFonts w:ascii="Times New Roman" w:hAnsi="Times New Roman" w:cs="Times New Roman"/>
                <w:bCs/>
                <w:sz w:val="24"/>
                <w:szCs w:val="24"/>
              </w:rPr>
              <w:fldChar w:fldCharType="begin"/>
            </w:r>
            <w:r w:rsidRPr="009975CF">
              <w:rPr>
                <w:rFonts w:ascii="Times New Roman" w:hAnsi="Times New Roman" w:cs="Times New Roman"/>
                <w:bCs/>
                <w:sz w:val="24"/>
                <w:szCs w:val="24"/>
              </w:rPr>
              <w:instrText xml:space="preserve"> PAGE </w:instrText>
            </w:r>
            <w:r w:rsidRPr="009975CF">
              <w:rPr>
                <w:rFonts w:ascii="Times New Roman" w:hAnsi="Times New Roman" w:cs="Times New Roman"/>
                <w:bCs/>
                <w:sz w:val="24"/>
                <w:szCs w:val="24"/>
              </w:rPr>
              <w:fldChar w:fldCharType="separate"/>
            </w:r>
            <w:r w:rsidR="002F2F6B">
              <w:rPr>
                <w:rFonts w:ascii="Times New Roman" w:hAnsi="Times New Roman" w:cs="Times New Roman"/>
                <w:bCs/>
                <w:noProof/>
                <w:sz w:val="24"/>
                <w:szCs w:val="24"/>
              </w:rPr>
              <w:t>1</w:t>
            </w:r>
            <w:r w:rsidRPr="009975CF">
              <w:rPr>
                <w:rFonts w:ascii="Times New Roman" w:hAnsi="Times New Roman" w:cs="Times New Roman"/>
                <w:bCs/>
                <w:sz w:val="24"/>
                <w:szCs w:val="24"/>
              </w:rPr>
              <w:fldChar w:fldCharType="end"/>
            </w:r>
            <w:r w:rsidRPr="009975CF">
              <w:rPr>
                <w:rFonts w:ascii="Times New Roman" w:hAnsi="Times New Roman" w:cs="Times New Roman"/>
                <w:sz w:val="24"/>
                <w:szCs w:val="24"/>
              </w:rPr>
              <w:t xml:space="preserve"> of </w:t>
            </w:r>
            <w:r w:rsidRPr="009975CF">
              <w:rPr>
                <w:rFonts w:ascii="Times New Roman" w:hAnsi="Times New Roman" w:cs="Times New Roman"/>
                <w:bCs/>
                <w:sz w:val="24"/>
                <w:szCs w:val="24"/>
              </w:rPr>
              <w:fldChar w:fldCharType="begin"/>
            </w:r>
            <w:r w:rsidRPr="009975CF">
              <w:rPr>
                <w:rFonts w:ascii="Times New Roman" w:hAnsi="Times New Roman" w:cs="Times New Roman"/>
                <w:bCs/>
                <w:sz w:val="24"/>
                <w:szCs w:val="24"/>
              </w:rPr>
              <w:instrText xml:space="preserve"> NUMPAGES  </w:instrText>
            </w:r>
            <w:r w:rsidRPr="009975CF">
              <w:rPr>
                <w:rFonts w:ascii="Times New Roman" w:hAnsi="Times New Roman" w:cs="Times New Roman"/>
                <w:bCs/>
                <w:sz w:val="24"/>
                <w:szCs w:val="24"/>
              </w:rPr>
              <w:fldChar w:fldCharType="separate"/>
            </w:r>
            <w:r w:rsidR="002F2F6B">
              <w:rPr>
                <w:rFonts w:ascii="Times New Roman" w:hAnsi="Times New Roman" w:cs="Times New Roman"/>
                <w:bCs/>
                <w:noProof/>
                <w:sz w:val="24"/>
                <w:szCs w:val="24"/>
              </w:rPr>
              <w:t>6</w:t>
            </w:r>
            <w:r w:rsidRPr="009975CF">
              <w:rPr>
                <w:rFonts w:ascii="Times New Roman" w:hAnsi="Times New Roman" w:cs="Times New Roman"/>
                <w:bCs/>
                <w:sz w:val="24"/>
                <w:szCs w:val="24"/>
              </w:rPr>
              <w:fldChar w:fldCharType="end"/>
            </w:r>
          </w:p>
        </w:sdtContent>
      </w:sdt>
    </w:sdtContent>
  </w:sdt>
  <w:p w14:paraId="74593AF9" w14:textId="77777777" w:rsidR="005D46A3" w:rsidRDefault="005D46A3" w:rsidP="005D46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0A8E1" w14:textId="77777777" w:rsidR="00925B25" w:rsidRDefault="00925B25" w:rsidP="00925B25">
      <w:pPr>
        <w:spacing w:after="0" w:line="240" w:lineRule="auto"/>
      </w:pPr>
      <w:r>
        <w:separator/>
      </w:r>
    </w:p>
  </w:footnote>
  <w:footnote w:type="continuationSeparator" w:id="0">
    <w:p w14:paraId="677E9587" w14:textId="77777777" w:rsidR="00925B25" w:rsidRDefault="00925B25" w:rsidP="00925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BA7EF" w14:textId="77777777" w:rsidR="009E30FC" w:rsidRDefault="009E30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12614" w14:textId="77777777" w:rsidR="009975CF" w:rsidRDefault="009975CF" w:rsidP="009975CF">
    <w:pPr>
      <w:pStyle w:val="Header"/>
      <w:jc w:val="right"/>
      <w:rPr>
        <w:rFonts w:ascii="Times New Roman" w:hAnsi="Times New Roman" w:cs="Times New Roman"/>
        <w:sz w:val="24"/>
        <w:szCs w:val="24"/>
      </w:rPr>
    </w:pPr>
    <w:r>
      <w:rPr>
        <w:rFonts w:ascii="Times New Roman" w:hAnsi="Times New Roman" w:cs="Times New Roman"/>
        <w:sz w:val="24"/>
        <w:szCs w:val="24"/>
      </w:rPr>
      <w:t>Attachment</w:t>
    </w:r>
  </w:p>
  <w:p w14:paraId="14EE8457" w14:textId="370F6110" w:rsidR="009975CF" w:rsidRDefault="003A515D" w:rsidP="009975CF">
    <w:pPr>
      <w:pStyle w:val="Header"/>
      <w:jc w:val="right"/>
      <w:rPr>
        <w:rFonts w:ascii="Times New Roman" w:hAnsi="Times New Roman" w:cs="Times New Roman"/>
        <w:sz w:val="24"/>
        <w:szCs w:val="24"/>
      </w:rPr>
    </w:pPr>
    <w:r>
      <w:rPr>
        <w:rFonts w:ascii="Times New Roman" w:hAnsi="Times New Roman" w:cs="Times New Roman"/>
        <w:sz w:val="24"/>
        <w:szCs w:val="24"/>
      </w:rPr>
      <w:t>Class Deviation</w:t>
    </w:r>
    <w:r w:rsidR="009975CF">
      <w:rPr>
        <w:rFonts w:ascii="Times New Roman" w:hAnsi="Times New Roman" w:cs="Times New Roman"/>
        <w:sz w:val="24"/>
        <w:szCs w:val="24"/>
      </w:rPr>
      <w:t xml:space="preserve"> 20</w:t>
    </w:r>
    <w:r w:rsidR="00BE406A">
      <w:rPr>
        <w:rFonts w:ascii="Times New Roman" w:hAnsi="Times New Roman" w:cs="Times New Roman"/>
        <w:sz w:val="24"/>
        <w:szCs w:val="24"/>
      </w:rPr>
      <w:t>23</w:t>
    </w:r>
    <w:r w:rsidR="009975CF">
      <w:rPr>
        <w:rFonts w:ascii="Times New Roman" w:hAnsi="Times New Roman" w:cs="Times New Roman"/>
        <w:sz w:val="24"/>
        <w:szCs w:val="24"/>
      </w:rPr>
      <w:t>-O</w:t>
    </w:r>
    <w:r w:rsidR="009E30FC">
      <w:rPr>
        <w:rFonts w:ascii="Times New Roman" w:hAnsi="Times New Roman" w:cs="Times New Roman"/>
        <w:sz w:val="24"/>
        <w:szCs w:val="24"/>
      </w:rPr>
      <w:t>0008</w:t>
    </w:r>
  </w:p>
  <w:p w14:paraId="1D57C47D" w14:textId="768E5593" w:rsidR="003A515D" w:rsidRDefault="009975CF" w:rsidP="009975CF">
    <w:pPr>
      <w:pStyle w:val="Header"/>
      <w:jc w:val="right"/>
      <w:rPr>
        <w:rFonts w:ascii="Times New Roman" w:hAnsi="Times New Roman" w:cs="Times New Roman"/>
        <w:sz w:val="24"/>
        <w:szCs w:val="24"/>
      </w:rPr>
    </w:pPr>
    <w:r>
      <w:rPr>
        <w:rFonts w:ascii="Times New Roman" w:hAnsi="Times New Roman" w:cs="Times New Roman"/>
        <w:sz w:val="24"/>
        <w:szCs w:val="24"/>
      </w:rPr>
      <w:t xml:space="preserve">Commercial </w:t>
    </w:r>
    <w:r w:rsidR="00EE4530">
      <w:rPr>
        <w:rFonts w:ascii="Times New Roman" w:hAnsi="Times New Roman" w:cs="Times New Roman"/>
        <w:sz w:val="24"/>
        <w:szCs w:val="24"/>
      </w:rPr>
      <w:t>Products and Commercial Services</w:t>
    </w:r>
    <w:r>
      <w:rPr>
        <w:rFonts w:ascii="Times New Roman" w:hAnsi="Times New Roman" w:cs="Times New Roman"/>
        <w:sz w:val="24"/>
        <w:szCs w:val="24"/>
      </w:rPr>
      <w:t xml:space="preserve"> Omnibus Clause for Acquisitions</w:t>
    </w:r>
  </w:p>
  <w:p w14:paraId="4B19C2CE" w14:textId="3FC399EC" w:rsidR="009975CF" w:rsidRDefault="009975CF" w:rsidP="009975CF">
    <w:pPr>
      <w:pStyle w:val="Header"/>
      <w:jc w:val="right"/>
      <w:rPr>
        <w:rFonts w:ascii="Times New Roman" w:hAnsi="Times New Roman" w:cs="Times New Roman"/>
        <w:sz w:val="24"/>
        <w:szCs w:val="24"/>
      </w:rPr>
    </w:pPr>
    <w:r>
      <w:rPr>
        <w:rFonts w:ascii="Times New Roman" w:hAnsi="Times New Roman" w:cs="Times New Roman"/>
        <w:sz w:val="24"/>
        <w:szCs w:val="24"/>
      </w:rPr>
      <w:t xml:space="preserve"> Using the </w:t>
    </w:r>
    <w:r w:rsidR="002669BB">
      <w:rPr>
        <w:rFonts w:ascii="Times New Roman" w:hAnsi="Times New Roman" w:cs="Times New Roman"/>
        <w:sz w:val="24"/>
        <w:szCs w:val="24"/>
      </w:rPr>
      <w:t>Procurement Desktop-Defense System</w:t>
    </w:r>
  </w:p>
  <w:p w14:paraId="4DF4C9A7" w14:textId="7A04918D" w:rsidR="009E30FC" w:rsidRDefault="009E30FC" w:rsidP="009975CF">
    <w:pPr>
      <w:pStyle w:val="Header"/>
      <w:jc w:val="right"/>
      <w:rPr>
        <w:rFonts w:ascii="Times New Roman" w:hAnsi="Times New Roman" w:cs="Times New Roman"/>
        <w:sz w:val="24"/>
        <w:szCs w:val="24"/>
      </w:rPr>
    </w:pPr>
    <w:r>
      <w:rPr>
        <w:rFonts w:ascii="Times New Roman" w:hAnsi="Times New Roman" w:cs="Times New Roman"/>
        <w:i/>
        <w:sz w:val="24"/>
        <w:szCs w:val="24"/>
      </w:rPr>
      <w:t>Changes are indicated by a change bar in the right-hand margin.</w:t>
    </w:r>
  </w:p>
  <w:p w14:paraId="3653390B" w14:textId="77777777" w:rsidR="009975CF" w:rsidRDefault="009975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32237" w14:textId="77777777" w:rsidR="0080070E" w:rsidRDefault="0080070E" w:rsidP="0080070E">
    <w:pPr>
      <w:pStyle w:val="Header"/>
      <w:jc w:val="right"/>
      <w:rPr>
        <w:rFonts w:ascii="Times New Roman" w:hAnsi="Times New Roman" w:cs="Times New Roman"/>
        <w:sz w:val="24"/>
        <w:szCs w:val="24"/>
      </w:rPr>
    </w:pPr>
    <w:r>
      <w:rPr>
        <w:rFonts w:ascii="Times New Roman" w:hAnsi="Times New Roman" w:cs="Times New Roman"/>
        <w:sz w:val="24"/>
        <w:szCs w:val="24"/>
      </w:rPr>
      <w:t>Attachment</w:t>
    </w:r>
  </w:p>
  <w:p w14:paraId="20E45845" w14:textId="4F8A6E15" w:rsidR="0080070E" w:rsidRDefault="00E543EE" w:rsidP="0080070E">
    <w:pPr>
      <w:pStyle w:val="Header"/>
      <w:jc w:val="right"/>
      <w:rPr>
        <w:rFonts w:ascii="Times New Roman" w:hAnsi="Times New Roman" w:cs="Times New Roman"/>
        <w:sz w:val="24"/>
        <w:szCs w:val="24"/>
      </w:rPr>
    </w:pPr>
    <w:r>
      <w:rPr>
        <w:rFonts w:ascii="Times New Roman" w:hAnsi="Times New Roman" w:cs="Times New Roman"/>
        <w:sz w:val="24"/>
        <w:szCs w:val="24"/>
      </w:rPr>
      <w:t>Class Deviation</w:t>
    </w:r>
    <w:r w:rsidR="0080070E">
      <w:rPr>
        <w:rFonts w:ascii="Times New Roman" w:hAnsi="Times New Roman" w:cs="Times New Roman"/>
        <w:sz w:val="24"/>
        <w:szCs w:val="24"/>
      </w:rPr>
      <w:t xml:space="preserve"> 20</w:t>
    </w:r>
    <w:r w:rsidR="00E93886">
      <w:rPr>
        <w:rFonts w:ascii="Times New Roman" w:hAnsi="Times New Roman" w:cs="Times New Roman"/>
        <w:sz w:val="24"/>
        <w:szCs w:val="24"/>
      </w:rPr>
      <w:t>23</w:t>
    </w:r>
    <w:r w:rsidR="0080070E">
      <w:rPr>
        <w:rFonts w:ascii="Times New Roman" w:hAnsi="Times New Roman" w:cs="Times New Roman"/>
        <w:sz w:val="24"/>
        <w:szCs w:val="24"/>
      </w:rPr>
      <w:t>-O</w:t>
    </w:r>
    <w:r w:rsidR="009E30FC">
      <w:rPr>
        <w:rFonts w:ascii="Times New Roman" w:hAnsi="Times New Roman" w:cs="Times New Roman"/>
        <w:sz w:val="24"/>
        <w:szCs w:val="24"/>
      </w:rPr>
      <w:t>0008</w:t>
    </w:r>
  </w:p>
  <w:p w14:paraId="731B230F" w14:textId="06EF6349" w:rsidR="003A515D" w:rsidRDefault="0080070E" w:rsidP="0080070E">
    <w:pPr>
      <w:pStyle w:val="Header"/>
      <w:jc w:val="right"/>
      <w:rPr>
        <w:rFonts w:ascii="Times New Roman" w:hAnsi="Times New Roman" w:cs="Times New Roman"/>
        <w:sz w:val="24"/>
        <w:szCs w:val="24"/>
      </w:rPr>
    </w:pPr>
    <w:r>
      <w:rPr>
        <w:rFonts w:ascii="Times New Roman" w:hAnsi="Times New Roman" w:cs="Times New Roman"/>
        <w:sz w:val="24"/>
        <w:szCs w:val="24"/>
      </w:rPr>
      <w:t xml:space="preserve">Commercial </w:t>
    </w:r>
    <w:r w:rsidR="00711152">
      <w:rPr>
        <w:rFonts w:ascii="Times New Roman" w:hAnsi="Times New Roman" w:cs="Times New Roman"/>
        <w:sz w:val="24"/>
        <w:szCs w:val="24"/>
      </w:rPr>
      <w:t>Products and Commercial Services</w:t>
    </w:r>
    <w:r>
      <w:rPr>
        <w:rFonts w:ascii="Times New Roman" w:hAnsi="Times New Roman" w:cs="Times New Roman"/>
        <w:sz w:val="24"/>
        <w:szCs w:val="24"/>
      </w:rPr>
      <w:t xml:space="preserve"> Omnibus Clause for Acquisitions </w:t>
    </w:r>
  </w:p>
  <w:p w14:paraId="36FEAF8F" w14:textId="74413ACC" w:rsidR="0080070E" w:rsidRDefault="0080070E" w:rsidP="0080070E">
    <w:pPr>
      <w:pStyle w:val="Header"/>
      <w:jc w:val="right"/>
      <w:rPr>
        <w:rFonts w:ascii="Times New Roman" w:hAnsi="Times New Roman" w:cs="Times New Roman"/>
        <w:sz w:val="24"/>
        <w:szCs w:val="24"/>
      </w:rPr>
    </w:pPr>
    <w:r>
      <w:rPr>
        <w:rFonts w:ascii="Times New Roman" w:hAnsi="Times New Roman" w:cs="Times New Roman"/>
        <w:sz w:val="24"/>
        <w:szCs w:val="24"/>
      </w:rPr>
      <w:t xml:space="preserve">Using the </w:t>
    </w:r>
    <w:r w:rsidR="00823776">
      <w:rPr>
        <w:rFonts w:ascii="Times New Roman" w:hAnsi="Times New Roman" w:cs="Times New Roman"/>
        <w:sz w:val="24"/>
        <w:szCs w:val="24"/>
      </w:rPr>
      <w:t>Procurement Desktop-Defense System</w:t>
    </w:r>
  </w:p>
  <w:p w14:paraId="05799D46" w14:textId="21AA79DE" w:rsidR="00823776" w:rsidRDefault="00823776" w:rsidP="0080070E">
    <w:pPr>
      <w:pStyle w:val="Header"/>
      <w:jc w:val="right"/>
      <w:rPr>
        <w:rFonts w:ascii="Times New Roman" w:hAnsi="Times New Roman" w:cs="Times New Roman"/>
        <w:sz w:val="24"/>
        <w:szCs w:val="24"/>
      </w:rPr>
    </w:pPr>
    <w:r>
      <w:rPr>
        <w:rFonts w:ascii="Times New Roman" w:hAnsi="Times New Roman" w:cs="Times New Roman"/>
        <w:i/>
        <w:sz w:val="24"/>
        <w:szCs w:val="24"/>
      </w:rPr>
      <w:t>Changes are indicated by a change bar in the right-hand margin.</w:t>
    </w:r>
  </w:p>
  <w:p w14:paraId="0BE3C52C" w14:textId="77777777" w:rsidR="00823776" w:rsidRPr="0080070E" w:rsidRDefault="00823776" w:rsidP="0080070E">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E5BA1"/>
    <w:multiLevelType w:val="hybridMultilevel"/>
    <w:tmpl w:val="14FA04A4"/>
    <w:lvl w:ilvl="0" w:tplc="23B4F888">
      <w:start w:val="1"/>
      <w:numFmt w:val="lowerLetter"/>
      <w:lvlText w:val="(%1)"/>
      <w:lvlJc w:val="left"/>
      <w:pPr>
        <w:ind w:left="1110"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16cid:durableId="860819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5F7"/>
    <w:rsid w:val="000070D9"/>
    <w:rsid w:val="000131B9"/>
    <w:rsid w:val="0007723E"/>
    <w:rsid w:val="00081903"/>
    <w:rsid w:val="000847C8"/>
    <w:rsid w:val="00095B80"/>
    <w:rsid w:val="000A6C93"/>
    <w:rsid w:val="000B1876"/>
    <w:rsid w:val="000E77DC"/>
    <w:rsid w:val="000F1D47"/>
    <w:rsid w:val="000F6CC8"/>
    <w:rsid w:val="0010362D"/>
    <w:rsid w:val="00111B3A"/>
    <w:rsid w:val="00146E1B"/>
    <w:rsid w:val="001B487A"/>
    <w:rsid w:val="001D1A66"/>
    <w:rsid w:val="002310FB"/>
    <w:rsid w:val="002669BB"/>
    <w:rsid w:val="0028096B"/>
    <w:rsid w:val="002A5A3D"/>
    <w:rsid w:val="002D5003"/>
    <w:rsid w:val="002F2F6B"/>
    <w:rsid w:val="00306828"/>
    <w:rsid w:val="003151F0"/>
    <w:rsid w:val="00352514"/>
    <w:rsid w:val="00360BC1"/>
    <w:rsid w:val="00377779"/>
    <w:rsid w:val="00383968"/>
    <w:rsid w:val="00383B72"/>
    <w:rsid w:val="003A515D"/>
    <w:rsid w:val="0041005D"/>
    <w:rsid w:val="0042258B"/>
    <w:rsid w:val="00425362"/>
    <w:rsid w:val="004412BE"/>
    <w:rsid w:val="00464E3B"/>
    <w:rsid w:val="0048444D"/>
    <w:rsid w:val="00490EFA"/>
    <w:rsid w:val="004A12D7"/>
    <w:rsid w:val="004A78E0"/>
    <w:rsid w:val="004C532B"/>
    <w:rsid w:val="004C560A"/>
    <w:rsid w:val="004F77A0"/>
    <w:rsid w:val="0057168A"/>
    <w:rsid w:val="005B1F6B"/>
    <w:rsid w:val="005C51D2"/>
    <w:rsid w:val="005D46A3"/>
    <w:rsid w:val="00607206"/>
    <w:rsid w:val="00652FA3"/>
    <w:rsid w:val="006558A2"/>
    <w:rsid w:val="006755E9"/>
    <w:rsid w:val="00676720"/>
    <w:rsid w:val="00677210"/>
    <w:rsid w:val="00683CC4"/>
    <w:rsid w:val="006D7447"/>
    <w:rsid w:val="006E707C"/>
    <w:rsid w:val="00703F3C"/>
    <w:rsid w:val="0070461C"/>
    <w:rsid w:val="00711152"/>
    <w:rsid w:val="007172A2"/>
    <w:rsid w:val="00740896"/>
    <w:rsid w:val="00740962"/>
    <w:rsid w:val="00755939"/>
    <w:rsid w:val="00757013"/>
    <w:rsid w:val="007720C6"/>
    <w:rsid w:val="00776F67"/>
    <w:rsid w:val="007802EE"/>
    <w:rsid w:val="00781EAE"/>
    <w:rsid w:val="007A6D92"/>
    <w:rsid w:val="007D3A38"/>
    <w:rsid w:val="007D7E09"/>
    <w:rsid w:val="007F59FC"/>
    <w:rsid w:val="0080070E"/>
    <w:rsid w:val="00802053"/>
    <w:rsid w:val="00803866"/>
    <w:rsid w:val="008061B0"/>
    <w:rsid w:val="00816657"/>
    <w:rsid w:val="00823776"/>
    <w:rsid w:val="00837152"/>
    <w:rsid w:val="00847D23"/>
    <w:rsid w:val="00851662"/>
    <w:rsid w:val="00876918"/>
    <w:rsid w:val="008B23E4"/>
    <w:rsid w:val="008B32F2"/>
    <w:rsid w:val="008C4494"/>
    <w:rsid w:val="008D00D3"/>
    <w:rsid w:val="008D4D35"/>
    <w:rsid w:val="00925B25"/>
    <w:rsid w:val="00930512"/>
    <w:rsid w:val="00952636"/>
    <w:rsid w:val="009541F0"/>
    <w:rsid w:val="00963436"/>
    <w:rsid w:val="009638F6"/>
    <w:rsid w:val="009643A3"/>
    <w:rsid w:val="009972B4"/>
    <w:rsid w:val="009975CF"/>
    <w:rsid w:val="009A0540"/>
    <w:rsid w:val="009D530A"/>
    <w:rsid w:val="009D556E"/>
    <w:rsid w:val="009E0D96"/>
    <w:rsid w:val="009E30FC"/>
    <w:rsid w:val="009E3DE2"/>
    <w:rsid w:val="009F2EB6"/>
    <w:rsid w:val="00A40647"/>
    <w:rsid w:val="00A56B79"/>
    <w:rsid w:val="00A64103"/>
    <w:rsid w:val="00A64707"/>
    <w:rsid w:val="00A74193"/>
    <w:rsid w:val="00B172AF"/>
    <w:rsid w:val="00B217A7"/>
    <w:rsid w:val="00B2644E"/>
    <w:rsid w:val="00B44B91"/>
    <w:rsid w:val="00B54D8A"/>
    <w:rsid w:val="00B57A62"/>
    <w:rsid w:val="00BA5435"/>
    <w:rsid w:val="00BC2762"/>
    <w:rsid w:val="00BC4153"/>
    <w:rsid w:val="00BC699A"/>
    <w:rsid w:val="00BE406A"/>
    <w:rsid w:val="00BF406B"/>
    <w:rsid w:val="00C07F5B"/>
    <w:rsid w:val="00C32E0C"/>
    <w:rsid w:val="00C33764"/>
    <w:rsid w:val="00C34406"/>
    <w:rsid w:val="00C406D1"/>
    <w:rsid w:val="00C5353E"/>
    <w:rsid w:val="00C61093"/>
    <w:rsid w:val="00C64664"/>
    <w:rsid w:val="00C66C7C"/>
    <w:rsid w:val="00C942B9"/>
    <w:rsid w:val="00CF1B2D"/>
    <w:rsid w:val="00D313A1"/>
    <w:rsid w:val="00D44EF1"/>
    <w:rsid w:val="00D50A6D"/>
    <w:rsid w:val="00D57DFE"/>
    <w:rsid w:val="00D759A9"/>
    <w:rsid w:val="00D81A2F"/>
    <w:rsid w:val="00DA0559"/>
    <w:rsid w:val="00DC5B83"/>
    <w:rsid w:val="00DF54A9"/>
    <w:rsid w:val="00E045DE"/>
    <w:rsid w:val="00E121EC"/>
    <w:rsid w:val="00E2101B"/>
    <w:rsid w:val="00E236D6"/>
    <w:rsid w:val="00E269DC"/>
    <w:rsid w:val="00E3477F"/>
    <w:rsid w:val="00E45018"/>
    <w:rsid w:val="00E543EE"/>
    <w:rsid w:val="00E7679B"/>
    <w:rsid w:val="00E87362"/>
    <w:rsid w:val="00E921F8"/>
    <w:rsid w:val="00E93886"/>
    <w:rsid w:val="00EA43F8"/>
    <w:rsid w:val="00EE0159"/>
    <w:rsid w:val="00EE4530"/>
    <w:rsid w:val="00EF4185"/>
    <w:rsid w:val="00F60440"/>
    <w:rsid w:val="00F775F7"/>
    <w:rsid w:val="00FC5F83"/>
    <w:rsid w:val="00FF1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28BF812E"/>
  <w15:docId w15:val="{A9001F42-D8B7-4AA6-80F1-1B716578D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775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ARS">
    <w:name w:val="DFARS"/>
    <w:basedOn w:val="Normal"/>
    <w:link w:val="DFARSChar"/>
    <w:rsid w:val="00F775F7"/>
    <w:pPr>
      <w:tabs>
        <w:tab w:val="left" w:pos="360"/>
        <w:tab w:val="left" w:pos="810"/>
        <w:tab w:val="left" w:pos="1210"/>
        <w:tab w:val="left" w:pos="1656"/>
        <w:tab w:val="left" w:pos="2131"/>
        <w:tab w:val="left" w:pos="2520"/>
      </w:tabs>
      <w:spacing w:after="0" w:line="240" w:lineRule="exact"/>
    </w:pPr>
    <w:rPr>
      <w:rFonts w:ascii="Century Schoolbook" w:eastAsia="Times New Roman" w:hAnsi="Century Schoolbook" w:cs="Times New Roman"/>
      <w:spacing w:val="-5"/>
      <w:kern w:val="20"/>
      <w:sz w:val="24"/>
      <w:szCs w:val="20"/>
    </w:rPr>
  </w:style>
  <w:style w:type="character" w:customStyle="1" w:styleId="DFARSChar">
    <w:name w:val="DFARS Char"/>
    <w:link w:val="DFARS"/>
    <w:rsid w:val="00F775F7"/>
    <w:rPr>
      <w:rFonts w:ascii="Century Schoolbook" w:eastAsia="Times New Roman" w:hAnsi="Century Schoolbook" w:cs="Times New Roman"/>
      <w:spacing w:val="-5"/>
      <w:kern w:val="20"/>
      <w:sz w:val="24"/>
      <w:szCs w:val="20"/>
    </w:rPr>
  </w:style>
  <w:style w:type="character" w:customStyle="1" w:styleId="Heading3Char">
    <w:name w:val="Heading 3 Char"/>
    <w:basedOn w:val="DefaultParagraphFont"/>
    <w:link w:val="Heading3"/>
    <w:uiPriority w:val="9"/>
    <w:rsid w:val="00F775F7"/>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F775F7"/>
    <w:rPr>
      <w:color w:val="3366CC"/>
      <w:u w:val="single"/>
    </w:rPr>
  </w:style>
  <w:style w:type="paragraph" w:customStyle="1" w:styleId="pbody">
    <w:name w:val="pbody"/>
    <w:basedOn w:val="Normal"/>
    <w:rsid w:val="00F775F7"/>
    <w:pPr>
      <w:spacing w:after="0" w:line="288" w:lineRule="auto"/>
      <w:ind w:firstLine="240"/>
    </w:pPr>
    <w:rPr>
      <w:rFonts w:ascii="Arial" w:eastAsia="Times New Roman" w:hAnsi="Arial" w:cs="Arial"/>
      <w:color w:val="000000"/>
      <w:sz w:val="20"/>
      <w:szCs w:val="20"/>
    </w:rPr>
  </w:style>
  <w:style w:type="paragraph" w:customStyle="1" w:styleId="pbodyctrsmcaps">
    <w:name w:val="pbodyctrsmcaps"/>
    <w:basedOn w:val="Normal"/>
    <w:rsid w:val="00F775F7"/>
    <w:pPr>
      <w:spacing w:before="240" w:after="240" w:line="288" w:lineRule="auto"/>
      <w:jc w:val="center"/>
    </w:pPr>
    <w:rPr>
      <w:rFonts w:ascii="Arial" w:eastAsia="Times New Roman" w:hAnsi="Arial" w:cs="Arial"/>
      <w:smallCaps/>
      <w:color w:val="000000"/>
      <w:sz w:val="20"/>
      <w:szCs w:val="20"/>
    </w:rPr>
  </w:style>
  <w:style w:type="character" w:styleId="Emphasis">
    <w:name w:val="Emphasis"/>
    <w:basedOn w:val="DefaultParagraphFont"/>
    <w:uiPriority w:val="20"/>
    <w:qFormat/>
    <w:rsid w:val="00F775F7"/>
    <w:rPr>
      <w:i/>
      <w:iCs/>
    </w:rPr>
  </w:style>
  <w:style w:type="paragraph" w:customStyle="1" w:styleId="pbodyalt">
    <w:name w:val="pbodyalt"/>
    <w:basedOn w:val="Normal"/>
    <w:rsid w:val="00F775F7"/>
    <w:pPr>
      <w:spacing w:before="240" w:after="240" w:line="288" w:lineRule="auto"/>
      <w:ind w:left="240" w:right="240" w:firstLine="240"/>
    </w:pPr>
    <w:rPr>
      <w:rFonts w:ascii="Arial" w:eastAsia="Times New Roman" w:hAnsi="Arial" w:cs="Arial"/>
      <w:color w:val="000000"/>
      <w:sz w:val="15"/>
      <w:szCs w:val="15"/>
    </w:rPr>
  </w:style>
  <w:style w:type="paragraph" w:customStyle="1" w:styleId="pbodyaltlist2">
    <w:name w:val="pbodyaltlist2"/>
    <w:basedOn w:val="Normal"/>
    <w:rsid w:val="00F775F7"/>
    <w:pPr>
      <w:spacing w:after="0" w:line="288" w:lineRule="auto"/>
      <w:ind w:left="240" w:right="240" w:firstLine="480"/>
    </w:pPr>
    <w:rPr>
      <w:rFonts w:ascii="Arial" w:eastAsia="Times New Roman" w:hAnsi="Arial" w:cs="Arial"/>
      <w:color w:val="000000"/>
      <w:sz w:val="15"/>
      <w:szCs w:val="15"/>
    </w:rPr>
  </w:style>
  <w:style w:type="paragraph" w:customStyle="1" w:styleId="pbodyaltlist3">
    <w:name w:val="pbodyaltlist3"/>
    <w:basedOn w:val="Normal"/>
    <w:rsid w:val="00F775F7"/>
    <w:pPr>
      <w:spacing w:after="0" w:line="288" w:lineRule="auto"/>
      <w:ind w:left="240" w:right="240" w:firstLine="720"/>
    </w:pPr>
    <w:rPr>
      <w:rFonts w:ascii="Arial" w:eastAsia="Times New Roman" w:hAnsi="Arial" w:cs="Arial"/>
      <w:color w:val="000000"/>
      <w:sz w:val="15"/>
      <w:szCs w:val="15"/>
    </w:rPr>
  </w:style>
  <w:style w:type="paragraph" w:customStyle="1" w:styleId="pbodyaltlist4">
    <w:name w:val="pbodyaltlist4"/>
    <w:basedOn w:val="Normal"/>
    <w:rsid w:val="00F775F7"/>
    <w:pPr>
      <w:spacing w:after="0" w:line="288" w:lineRule="auto"/>
      <w:ind w:left="240" w:right="240" w:firstLine="960"/>
    </w:pPr>
    <w:rPr>
      <w:rFonts w:ascii="Arial" w:eastAsia="Times New Roman" w:hAnsi="Arial" w:cs="Arial"/>
      <w:color w:val="000000"/>
      <w:sz w:val="15"/>
      <w:szCs w:val="15"/>
    </w:rPr>
  </w:style>
  <w:style w:type="paragraph" w:customStyle="1" w:styleId="pbodyctr">
    <w:name w:val="pbodyctr"/>
    <w:basedOn w:val="Normal"/>
    <w:rsid w:val="00F775F7"/>
    <w:pPr>
      <w:spacing w:before="240" w:after="240" w:line="288" w:lineRule="auto"/>
      <w:jc w:val="center"/>
    </w:pPr>
    <w:rPr>
      <w:rFonts w:ascii="Arial" w:eastAsia="Times New Roman" w:hAnsi="Arial" w:cs="Arial"/>
      <w:color w:val="000000"/>
      <w:sz w:val="20"/>
      <w:szCs w:val="20"/>
    </w:rPr>
  </w:style>
  <w:style w:type="paragraph" w:customStyle="1" w:styleId="pindented1">
    <w:name w:val="pindented1"/>
    <w:basedOn w:val="Normal"/>
    <w:rsid w:val="00F775F7"/>
    <w:pPr>
      <w:spacing w:after="0" w:line="288" w:lineRule="auto"/>
      <w:ind w:firstLine="480"/>
    </w:pPr>
    <w:rPr>
      <w:rFonts w:ascii="Arial" w:eastAsia="Times New Roman" w:hAnsi="Arial" w:cs="Arial"/>
      <w:color w:val="000000"/>
      <w:sz w:val="20"/>
      <w:szCs w:val="20"/>
    </w:rPr>
  </w:style>
  <w:style w:type="paragraph" w:customStyle="1" w:styleId="pindented2">
    <w:name w:val="pindented2"/>
    <w:basedOn w:val="Normal"/>
    <w:rsid w:val="00F775F7"/>
    <w:pPr>
      <w:spacing w:after="0" w:line="288" w:lineRule="auto"/>
      <w:ind w:firstLine="720"/>
    </w:pPr>
    <w:rPr>
      <w:rFonts w:ascii="Arial" w:eastAsia="Times New Roman" w:hAnsi="Arial" w:cs="Arial"/>
      <w:color w:val="000000"/>
      <w:sz w:val="20"/>
      <w:szCs w:val="20"/>
    </w:rPr>
  </w:style>
  <w:style w:type="paragraph" w:customStyle="1" w:styleId="pindented3">
    <w:name w:val="pindented3"/>
    <w:basedOn w:val="Normal"/>
    <w:rsid w:val="00F775F7"/>
    <w:pPr>
      <w:spacing w:after="0" w:line="288" w:lineRule="auto"/>
      <w:ind w:firstLine="960"/>
    </w:pPr>
    <w:rPr>
      <w:rFonts w:ascii="Arial" w:eastAsia="Times New Roman" w:hAnsi="Arial" w:cs="Arial"/>
      <w:color w:val="000000"/>
      <w:sz w:val="20"/>
      <w:szCs w:val="20"/>
    </w:rPr>
  </w:style>
  <w:style w:type="paragraph" w:styleId="Header">
    <w:name w:val="header"/>
    <w:basedOn w:val="Normal"/>
    <w:link w:val="HeaderChar"/>
    <w:uiPriority w:val="99"/>
    <w:unhideWhenUsed/>
    <w:rsid w:val="00925B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B25"/>
  </w:style>
  <w:style w:type="paragraph" w:styleId="Footer">
    <w:name w:val="footer"/>
    <w:basedOn w:val="Normal"/>
    <w:link w:val="FooterChar"/>
    <w:uiPriority w:val="99"/>
    <w:unhideWhenUsed/>
    <w:rsid w:val="00925B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B25"/>
  </w:style>
  <w:style w:type="paragraph" w:styleId="BalloonText">
    <w:name w:val="Balloon Text"/>
    <w:basedOn w:val="Normal"/>
    <w:link w:val="BalloonTextChar"/>
    <w:uiPriority w:val="99"/>
    <w:semiHidden/>
    <w:unhideWhenUsed/>
    <w:rsid w:val="00146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E1B"/>
    <w:rPr>
      <w:rFonts w:ascii="Tahoma" w:hAnsi="Tahoma" w:cs="Tahoma"/>
      <w:sz w:val="16"/>
      <w:szCs w:val="16"/>
    </w:rPr>
  </w:style>
  <w:style w:type="paragraph" w:styleId="NormalWeb">
    <w:name w:val="Normal (Web)"/>
    <w:basedOn w:val="Normal"/>
    <w:uiPriority w:val="99"/>
    <w:unhideWhenUsed/>
    <w:rsid w:val="00BC699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2644E"/>
    <w:pPr>
      <w:ind w:left="720"/>
      <w:contextualSpacing/>
    </w:pPr>
  </w:style>
  <w:style w:type="character" w:styleId="UnresolvedMention">
    <w:name w:val="Unresolved Mention"/>
    <w:basedOn w:val="DefaultParagraphFont"/>
    <w:uiPriority w:val="99"/>
    <w:semiHidden/>
    <w:unhideWhenUsed/>
    <w:rsid w:val="00C66C7C"/>
    <w:rPr>
      <w:color w:val="605E5C"/>
      <w:shd w:val="clear" w:color="auto" w:fill="E1DFDD"/>
    </w:rPr>
  </w:style>
  <w:style w:type="character" w:styleId="CommentReference">
    <w:name w:val="annotation reference"/>
    <w:basedOn w:val="DefaultParagraphFont"/>
    <w:uiPriority w:val="99"/>
    <w:semiHidden/>
    <w:unhideWhenUsed/>
    <w:rsid w:val="00EE4530"/>
    <w:rPr>
      <w:sz w:val="16"/>
      <w:szCs w:val="16"/>
    </w:rPr>
  </w:style>
  <w:style w:type="paragraph" w:styleId="CommentText">
    <w:name w:val="annotation text"/>
    <w:basedOn w:val="Normal"/>
    <w:link w:val="CommentTextChar"/>
    <w:uiPriority w:val="99"/>
    <w:semiHidden/>
    <w:unhideWhenUsed/>
    <w:rsid w:val="00EE4530"/>
    <w:pPr>
      <w:spacing w:line="240" w:lineRule="auto"/>
    </w:pPr>
    <w:rPr>
      <w:sz w:val="20"/>
      <w:szCs w:val="20"/>
    </w:rPr>
  </w:style>
  <w:style w:type="character" w:customStyle="1" w:styleId="CommentTextChar">
    <w:name w:val="Comment Text Char"/>
    <w:basedOn w:val="DefaultParagraphFont"/>
    <w:link w:val="CommentText"/>
    <w:uiPriority w:val="99"/>
    <w:semiHidden/>
    <w:rsid w:val="00EE4530"/>
    <w:rPr>
      <w:sz w:val="20"/>
      <w:szCs w:val="20"/>
    </w:rPr>
  </w:style>
  <w:style w:type="paragraph" w:styleId="CommentSubject">
    <w:name w:val="annotation subject"/>
    <w:basedOn w:val="CommentText"/>
    <w:next w:val="CommentText"/>
    <w:link w:val="CommentSubjectChar"/>
    <w:uiPriority w:val="99"/>
    <w:semiHidden/>
    <w:unhideWhenUsed/>
    <w:rsid w:val="00EE4530"/>
    <w:rPr>
      <w:b/>
      <w:bCs/>
    </w:rPr>
  </w:style>
  <w:style w:type="character" w:customStyle="1" w:styleId="CommentSubjectChar">
    <w:name w:val="Comment Subject Char"/>
    <w:basedOn w:val="CommentTextChar"/>
    <w:link w:val="CommentSubject"/>
    <w:uiPriority w:val="99"/>
    <w:semiHidden/>
    <w:rsid w:val="00EE4530"/>
    <w:rPr>
      <w:b/>
      <w:bCs/>
      <w:sz w:val="20"/>
      <w:szCs w:val="20"/>
    </w:rPr>
  </w:style>
  <w:style w:type="paragraph" w:styleId="Revision">
    <w:name w:val="Revision"/>
    <w:hidden/>
    <w:uiPriority w:val="99"/>
    <w:semiHidden/>
    <w:rsid w:val="009305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104">
      <w:bodyDiv w:val="1"/>
      <w:marLeft w:val="0"/>
      <w:marRight w:val="0"/>
      <w:marTop w:val="0"/>
      <w:marBottom w:val="0"/>
      <w:divBdr>
        <w:top w:val="none" w:sz="0" w:space="0" w:color="auto"/>
        <w:left w:val="none" w:sz="0" w:space="0" w:color="auto"/>
        <w:bottom w:val="none" w:sz="0" w:space="0" w:color="auto"/>
        <w:right w:val="none" w:sz="0" w:space="0" w:color="auto"/>
      </w:divBdr>
    </w:div>
    <w:div w:id="603534080">
      <w:bodyDiv w:val="1"/>
      <w:marLeft w:val="0"/>
      <w:marRight w:val="0"/>
      <w:marTop w:val="0"/>
      <w:marBottom w:val="0"/>
      <w:divBdr>
        <w:top w:val="none" w:sz="0" w:space="0" w:color="auto"/>
        <w:left w:val="none" w:sz="0" w:space="0" w:color="auto"/>
        <w:bottom w:val="none" w:sz="0" w:space="0" w:color="auto"/>
        <w:right w:val="none" w:sz="0" w:space="0" w:color="auto"/>
      </w:divBdr>
    </w:div>
    <w:div w:id="742143765">
      <w:bodyDiv w:val="1"/>
      <w:marLeft w:val="0"/>
      <w:marRight w:val="0"/>
      <w:marTop w:val="0"/>
      <w:marBottom w:val="0"/>
      <w:divBdr>
        <w:top w:val="none" w:sz="0" w:space="0" w:color="auto"/>
        <w:left w:val="none" w:sz="0" w:space="0" w:color="auto"/>
        <w:bottom w:val="none" w:sz="0" w:space="0" w:color="auto"/>
        <w:right w:val="none" w:sz="0" w:space="0" w:color="auto"/>
      </w:divBdr>
    </w:div>
    <w:div w:id="1115562048">
      <w:bodyDiv w:val="1"/>
      <w:marLeft w:val="0"/>
      <w:marRight w:val="0"/>
      <w:marTop w:val="0"/>
      <w:marBottom w:val="0"/>
      <w:divBdr>
        <w:top w:val="none" w:sz="0" w:space="0" w:color="auto"/>
        <w:left w:val="none" w:sz="0" w:space="0" w:color="auto"/>
        <w:bottom w:val="none" w:sz="0" w:space="0" w:color="auto"/>
        <w:right w:val="none" w:sz="0" w:space="0" w:color="auto"/>
      </w:divBdr>
    </w:div>
    <w:div w:id="1162701816">
      <w:bodyDiv w:val="1"/>
      <w:marLeft w:val="0"/>
      <w:marRight w:val="0"/>
      <w:marTop w:val="0"/>
      <w:marBottom w:val="0"/>
      <w:divBdr>
        <w:top w:val="none" w:sz="0" w:space="0" w:color="auto"/>
        <w:left w:val="none" w:sz="0" w:space="0" w:color="auto"/>
        <w:bottom w:val="none" w:sz="0" w:space="0" w:color="auto"/>
        <w:right w:val="none" w:sz="0" w:space="0" w:color="auto"/>
      </w:divBdr>
    </w:div>
    <w:div w:id="1446847098">
      <w:bodyDiv w:val="1"/>
      <w:marLeft w:val="0"/>
      <w:marRight w:val="0"/>
      <w:marTop w:val="0"/>
      <w:marBottom w:val="0"/>
      <w:divBdr>
        <w:top w:val="none" w:sz="0" w:space="0" w:color="auto"/>
        <w:left w:val="none" w:sz="0" w:space="0" w:color="auto"/>
        <w:bottom w:val="none" w:sz="0" w:space="0" w:color="auto"/>
        <w:right w:val="none" w:sz="0" w:space="0" w:color="auto"/>
      </w:divBdr>
    </w:div>
    <w:div w:id="1674261853">
      <w:bodyDiv w:val="1"/>
      <w:marLeft w:val="0"/>
      <w:marRight w:val="0"/>
      <w:marTop w:val="0"/>
      <w:marBottom w:val="0"/>
      <w:divBdr>
        <w:top w:val="none" w:sz="0" w:space="0" w:color="auto"/>
        <w:left w:val="none" w:sz="0" w:space="0" w:color="auto"/>
        <w:bottom w:val="none" w:sz="0" w:space="0" w:color="auto"/>
        <w:right w:val="none" w:sz="0" w:space="0" w:color="auto"/>
      </w:divBdr>
    </w:div>
    <w:div w:id="1891841303">
      <w:bodyDiv w:val="1"/>
      <w:marLeft w:val="0"/>
      <w:marRight w:val="0"/>
      <w:marTop w:val="0"/>
      <w:marBottom w:val="0"/>
      <w:divBdr>
        <w:top w:val="none" w:sz="0" w:space="0" w:color="auto"/>
        <w:left w:val="none" w:sz="0" w:space="0" w:color="auto"/>
        <w:bottom w:val="none" w:sz="0" w:space="0" w:color="auto"/>
        <w:right w:val="none" w:sz="0" w:space="0" w:color="auto"/>
      </w:divBdr>
    </w:div>
    <w:div w:id="2040888896">
      <w:bodyDiv w:val="1"/>
      <w:marLeft w:val="0"/>
      <w:marRight w:val="0"/>
      <w:marTop w:val="0"/>
      <w:marBottom w:val="0"/>
      <w:divBdr>
        <w:top w:val="none" w:sz="0" w:space="0" w:color="auto"/>
        <w:left w:val="none" w:sz="0" w:space="0" w:color="auto"/>
        <w:bottom w:val="none" w:sz="0" w:space="0" w:color="auto"/>
        <w:right w:val="none" w:sz="0" w:space="0" w:color="auto"/>
      </w:divBdr>
    </w:div>
    <w:div w:id="2079474116">
      <w:bodyDiv w:val="1"/>
      <w:marLeft w:val="0"/>
      <w:marRight w:val="0"/>
      <w:marTop w:val="30"/>
      <w:marBottom w:val="750"/>
      <w:divBdr>
        <w:top w:val="none" w:sz="0" w:space="0" w:color="auto"/>
        <w:left w:val="none" w:sz="0" w:space="0" w:color="auto"/>
        <w:bottom w:val="none" w:sz="0" w:space="0" w:color="auto"/>
        <w:right w:val="none" w:sz="0" w:space="0" w:color="auto"/>
      </w:divBdr>
      <w:divsChild>
        <w:div w:id="1358312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link/plaw/117/public/328" TargetMode="External"/><Relationship Id="rId13" Type="http://schemas.openxmlformats.org/officeDocument/2006/relationships/hyperlink" Target="https://www.govinfo.gov/link/plaw/115/public/232" TargetMode="External"/><Relationship Id="rId18" Type="http://schemas.openxmlformats.org/officeDocument/2006/relationships/hyperlink" Target="https://www.govinfo.gov/link/uscode/46/5530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govinfo.gov/link/plaw/115/public/232" TargetMode="External"/><Relationship Id="rId12" Type="http://schemas.openxmlformats.org/officeDocument/2006/relationships/hyperlink" Target="https://www.govinfo.gov/link/uscode/10/2631" TargetMode="External"/><Relationship Id="rId17" Type="http://schemas.openxmlformats.org/officeDocument/2006/relationships/hyperlink" Target="https://www.govinfo.gov/link/uscode/10/3801"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govinfo.gov/link/uscode/31/3903"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info.gov/link/uscode/46/55305"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acquisition.gov/far/current/html/52_222.html" TargetMode="External"/><Relationship Id="rId23" Type="http://schemas.openxmlformats.org/officeDocument/2006/relationships/footer" Target="footer2.xml"/><Relationship Id="rId10" Type="http://schemas.openxmlformats.org/officeDocument/2006/relationships/hyperlink" Target="https://www.govinfo.gov/link/uscode/10/3801" TargetMode="External"/><Relationship Id="rId19" Type="http://schemas.openxmlformats.org/officeDocument/2006/relationships/hyperlink" Target="https://www.govinfo.gov/link/uscode/10/2631" TargetMode="External"/><Relationship Id="rId4" Type="http://schemas.openxmlformats.org/officeDocument/2006/relationships/webSettings" Target="webSettings.xml"/><Relationship Id="rId9" Type="http://schemas.openxmlformats.org/officeDocument/2006/relationships/hyperlink" Target="https://www.govinfo.gov/link/uscode/31/3903" TargetMode="External"/><Relationship Id="rId14" Type="http://schemas.openxmlformats.org/officeDocument/2006/relationships/hyperlink" Target="https://www.govinfo.gov/link/plaw/117/public/328"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1886</Words>
  <Characters>10753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EITSD</dc:creator>
  <cp:lastModifiedBy>DoD</cp:lastModifiedBy>
  <cp:revision>8</cp:revision>
  <cp:lastPrinted>2018-09-17T20:17:00Z</cp:lastPrinted>
  <dcterms:created xsi:type="dcterms:W3CDTF">2023-09-07T17:20:00Z</dcterms:created>
  <dcterms:modified xsi:type="dcterms:W3CDTF">2023-09-18T15:30:00Z</dcterms:modified>
</cp:coreProperties>
</file>